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DF09" w14:textId="1E6ED082" w:rsidR="007310C1" w:rsidRPr="00EC7745" w:rsidRDefault="007310C1" w:rsidP="007310C1">
      <w:pPr>
        <w:spacing w:before="100" w:beforeAutospacing="1" w:after="100" w:afterAutospacing="1"/>
        <w:rPr>
          <w:rFonts w:ascii="Cambria" w:eastAsia="MS Mincho" w:hAnsi="Cambria" w:cs="Arial"/>
          <w:b/>
          <w:sz w:val="28"/>
          <w:szCs w:val="28"/>
          <w:u w:val="single"/>
        </w:rPr>
      </w:pPr>
      <w:r>
        <w:rPr>
          <w:rFonts w:ascii="Cambria" w:eastAsia="MS Mincho" w:hAnsi="Cambria" w:cs="Arial"/>
          <w:b/>
          <w:bCs/>
          <w:sz w:val="28"/>
          <w:szCs w:val="28"/>
          <w:u w:val="single"/>
        </w:rPr>
        <w:t>Foods</w:t>
      </w:r>
      <w:r w:rsidRPr="00EC7745">
        <w:rPr>
          <w:rFonts w:ascii="Cambria" w:eastAsia="MS Mincho" w:hAnsi="Cambria" w:cs="Arial"/>
          <w:b/>
          <w:bCs/>
          <w:sz w:val="28"/>
          <w:szCs w:val="28"/>
          <w:u w:val="single"/>
        </w:rPr>
        <w:t xml:space="preserve"> </w:t>
      </w:r>
      <w:r w:rsidR="00986A8D">
        <w:rPr>
          <w:rFonts w:ascii="Cambria" w:eastAsia="MS Mincho" w:hAnsi="Cambria" w:cs="Arial"/>
          <w:b/>
          <w:bCs/>
          <w:sz w:val="28"/>
          <w:szCs w:val="28"/>
          <w:u w:val="single"/>
        </w:rPr>
        <w:t>10</w:t>
      </w:r>
      <w:r w:rsidR="00B2539E">
        <w:rPr>
          <w:rFonts w:ascii="Cambria" w:eastAsia="MS Mincho" w:hAnsi="Cambria" w:cs="Arial"/>
          <w:b/>
          <w:bCs/>
          <w:sz w:val="28"/>
          <w:szCs w:val="28"/>
          <w:u w:val="single"/>
        </w:rPr>
        <w:t xml:space="preserve">     L</w:t>
      </w:r>
      <w:r>
        <w:rPr>
          <w:rFonts w:ascii="Cambria" w:eastAsia="MS Mincho" w:hAnsi="Cambria" w:cs="Arial"/>
          <w:b/>
          <w:bCs/>
          <w:sz w:val="28"/>
          <w:szCs w:val="28"/>
          <w:u w:val="single"/>
        </w:rPr>
        <w:t>ong Range Plans</w:t>
      </w:r>
      <w:r w:rsidRPr="00EC7745">
        <w:rPr>
          <w:rFonts w:ascii="Cambria" w:eastAsia="MS Mincho" w:hAnsi="Cambria" w:cs="Arial"/>
          <w:b/>
          <w:bCs/>
          <w:sz w:val="28"/>
          <w:szCs w:val="28"/>
          <w:u w:val="single"/>
        </w:rPr>
        <w:t xml:space="preserve">, </w:t>
      </w:r>
      <w:r>
        <w:rPr>
          <w:rFonts w:ascii="Cambria" w:eastAsia="MS Mincho" w:hAnsi="Cambria" w:cs="Arial"/>
          <w:b/>
          <w:bCs/>
          <w:sz w:val="28"/>
          <w:szCs w:val="28"/>
          <w:u w:val="single"/>
        </w:rPr>
        <w:t>Fall/Winter</w:t>
      </w:r>
      <w:r w:rsidRPr="00EC7745">
        <w:rPr>
          <w:rFonts w:ascii="Cambria" w:eastAsia="MS Mincho" w:hAnsi="Cambria" w:cs="Arial"/>
          <w:b/>
          <w:bCs/>
          <w:sz w:val="28"/>
          <w:szCs w:val="28"/>
          <w:u w:val="single"/>
        </w:rPr>
        <w:t xml:space="preserve"> 20</w:t>
      </w:r>
      <w:r>
        <w:rPr>
          <w:rFonts w:ascii="Cambria" w:eastAsia="MS Mincho" w:hAnsi="Cambria" w:cs="Arial"/>
          <w:b/>
          <w:bCs/>
          <w:sz w:val="28"/>
          <w:szCs w:val="28"/>
          <w:u w:val="single"/>
        </w:rPr>
        <w:t>21-2022</w:t>
      </w:r>
    </w:p>
    <w:p w14:paraId="481F44CB" w14:textId="0980170A" w:rsidR="007310C1" w:rsidRPr="00FB213B" w:rsidRDefault="007310C1" w:rsidP="007310C1">
      <w:pPr>
        <w:spacing w:before="100" w:beforeAutospacing="1" w:after="120"/>
        <w:rPr>
          <w:rFonts w:ascii="Cambria" w:eastAsia="MS Mincho" w:hAnsi="Cambria" w:cs="Arial"/>
        </w:rPr>
      </w:pPr>
      <w:r w:rsidRPr="00FB213B">
        <w:rPr>
          <w:rFonts w:ascii="Cambria" w:eastAsia="MS Mincho" w:hAnsi="Cambria" w:cs="Arial"/>
          <w:b/>
          <w:bCs/>
        </w:rPr>
        <w:t>Teacher</w:t>
      </w:r>
      <w:r w:rsidRPr="00FB213B">
        <w:rPr>
          <w:rFonts w:ascii="Cambria" w:eastAsia="MS Mincho" w:hAnsi="Cambria" w:cs="Arial"/>
          <w:bCs/>
        </w:rPr>
        <w:t xml:space="preserve">: </w:t>
      </w:r>
      <w:r w:rsidRPr="00FB213B">
        <w:rPr>
          <w:rFonts w:ascii="Cambria" w:eastAsia="MS Mincho" w:hAnsi="Cambria" w:cs="Arial"/>
          <w:bCs/>
        </w:rPr>
        <w:tab/>
      </w:r>
      <w:r w:rsidRPr="00FB213B">
        <w:rPr>
          <w:rFonts w:ascii="Cambria" w:eastAsia="MS Mincho" w:hAnsi="Cambria" w:cs="Arial"/>
          <w:bCs/>
        </w:rPr>
        <w:tab/>
      </w:r>
      <w:r w:rsidRPr="00EC7745">
        <w:rPr>
          <w:rFonts w:ascii="Cambria" w:eastAsia="MS Mincho" w:hAnsi="Cambria" w:cs="Arial"/>
          <w:b/>
        </w:rPr>
        <w:t>Ms. Seawell</w:t>
      </w:r>
      <w:r w:rsidRPr="00FB213B">
        <w:rPr>
          <w:rFonts w:ascii="Cambria" w:eastAsia="MS Mincho" w:hAnsi="Cambria" w:cs="Arial"/>
        </w:rPr>
        <w:tab/>
      </w:r>
      <w:r w:rsidRPr="00FB213B">
        <w:rPr>
          <w:rFonts w:ascii="Cambria" w:eastAsia="MS Mincho" w:hAnsi="Cambria" w:cs="Arial"/>
        </w:rPr>
        <w:tab/>
      </w:r>
      <w:r w:rsidRPr="00FB213B">
        <w:rPr>
          <w:rFonts w:ascii="Cambria" w:eastAsia="MS Mincho" w:hAnsi="Cambria" w:cs="Arial"/>
        </w:rPr>
        <w:tab/>
      </w:r>
      <w:r w:rsidRPr="00FB213B">
        <w:rPr>
          <w:rFonts w:ascii="Cambria" w:eastAsia="MS Mincho" w:hAnsi="Cambria" w:cs="Arial"/>
        </w:rPr>
        <w:tab/>
      </w:r>
      <w:r w:rsidRPr="00FB213B">
        <w:rPr>
          <w:rFonts w:ascii="Cambria" w:eastAsia="MS Mincho" w:hAnsi="Cambria" w:cs="Arial"/>
          <w:b/>
          <w:bCs/>
        </w:rPr>
        <w:t>Room</w:t>
      </w:r>
      <w:r w:rsidRPr="00FB213B">
        <w:rPr>
          <w:rFonts w:ascii="Cambria" w:eastAsia="MS Mincho" w:hAnsi="Cambria" w:cs="Arial"/>
          <w:bCs/>
        </w:rPr>
        <w:t xml:space="preserve">: </w:t>
      </w:r>
      <w:r w:rsidRPr="00FB213B">
        <w:rPr>
          <w:rFonts w:ascii="Cambria" w:eastAsia="MS Mincho" w:hAnsi="Cambria" w:cs="Arial"/>
          <w:bCs/>
        </w:rPr>
        <w:tab/>
      </w:r>
      <w:r w:rsidRPr="00FB213B">
        <w:rPr>
          <w:rFonts w:ascii="Cambria" w:eastAsia="MS Mincho" w:hAnsi="Cambria" w:cs="Arial"/>
          <w:bCs/>
        </w:rPr>
        <w:tab/>
      </w:r>
      <w:r w:rsidRPr="00EC7745">
        <w:rPr>
          <w:rFonts w:ascii="Cambria" w:eastAsia="MS Mincho" w:hAnsi="Cambria" w:cs="Arial"/>
          <w:b/>
          <w:bCs/>
        </w:rPr>
        <w:t>2</w:t>
      </w:r>
      <w:r>
        <w:rPr>
          <w:rFonts w:ascii="Cambria" w:eastAsia="MS Mincho" w:hAnsi="Cambria" w:cs="Arial"/>
          <w:b/>
          <w:bCs/>
        </w:rPr>
        <w:t>08</w:t>
      </w:r>
    </w:p>
    <w:p w14:paraId="729F0891" w14:textId="77777777" w:rsidR="007310C1" w:rsidRPr="00FB213B" w:rsidRDefault="007310C1" w:rsidP="007310C1">
      <w:pPr>
        <w:spacing w:before="100" w:beforeAutospacing="1" w:after="120"/>
        <w:rPr>
          <w:rFonts w:ascii="Cambria" w:eastAsia="MS Mincho" w:hAnsi="Cambria" w:cs="Arial"/>
          <w:bCs/>
        </w:rPr>
      </w:pPr>
      <w:r w:rsidRPr="00FB213B">
        <w:rPr>
          <w:rFonts w:ascii="Cambria" w:eastAsia="MS Mincho" w:hAnsi="Cambria" w:cs="Arial"/>
          <w:b/>
          <w:bCs/>
        </w:rPr>
        <w:t>Class website:</w:t>
      </w:r>
      <w:r w:rsidRPr="00FB213B">
        <w:rPr>
          <w:rFonts w:ascii="Cambria" w:eastAsia="MS Mincho" w:hAnsi="Cambria" w:cs="Arial"/>
          <w:bCs/>
        </w:rPr>
        <w:t xml:space="preserve"> </w:t>
      </w:r>
      <w:r w:rsidRPr="00FB213B">
        <w:rPr>
          <w:rFonts w:ascii="Cambria" w:eastAsia="MS Mincho" w:hAnsi="Cambria" w:cs="Arial"/>
          <w:bCs/>
        </w:rPr>
        <w:tab/>
      </w:r>
      <w:r>
        <w:rPr>
          <w:rFonts w:ascii="Cambria" w:eastAsia="MS Mincho" w:hAnsi="Cambria" w:cs="Arial"/>
          <w:bCs/>
        </w:rPr>
        <w:t>O</w:t>
      </w:r>
      <w:r w:rsidRPr="00FB213B">
        <w:rPr>
          <w:rFonts w:ascii="Cambria" w:eastAsia="MS Mincho" w:hAnsi="Cambria" w:cs="Arial"/>
          <w:bCs/>
        </w:rPr>
        <w:t xml:space="preserve">n the </w:t>
      </w:r>
      <w:r>
        <w:rPr>
          <w:rFonts w:ascii="Cambria" w:eastAsia="MS Mincho" w:hAnsi="Cambria" w:cs="Arial"/>
          <w:bCs/>
        </w:rPr>
        <w:t>FH Collins homework</w:t>
      </w:r>
      <w:r w:rsidRPr="00FB213B">
        <w:rPr>
          <w:rFonts w:ascii="Cambria" w:eastAsia="MS Mincho" w:hAnsi="Cambria" w:cs="Arial"/>
          <w:bCs/>
        </w:rPr>
        <w:t xml:space="preserve"> website</w:t>
      </w:r>
    </w:p>
    <w:p w14:paraId="3B21D0CB" w14:textId="3EFEF366" w:rsidR="007310C1" w:rsidRDefault="007310C1" w:rsidP="007310C1">
      <w:pPr>
        <w:spacing w:before="100" w:beforeAutospacing="1" w:after="100" w:afterAutospacing="1"/>
        <w:rPr>
          <w:rFonts w:ascii="Cambria" w:eastAsia="MS Mincho" w:hAnsi="Cambria" w:cs="Arial"/>
          <w:b/>
          <w:bCs/>
        </w:rPr>
      </w:pPr>
      <w:r w:rsidRPr="00FB213B">
        <w:rPr>
          <w:rFonts w:ascii="Cambria" w:eastAsia="MS Mincho" w:hAnsi="Cambria" w:cs="Arial"/>
          <w:b/>
          <w:bCs/>
        </w:rPr>
        <w:t>Teacher</w:t>
      </w:r>
      <w:r>
        <w:rPr>
          <w:rFonts w:ascii="Cambria" w:eastAsia="MS Mincho" w:hAnsi="Cambria" w:cs="Arial"/>
          <w:b/>
          <w:bCs/>
        </w:rPr>
        <w:t xml:space="preserve"> Email:</w:t>
      </w:r>
      <w:r>
        <w:rPr>
          <w:rFonts w:ascii="Cambria" w:eastAsia="MS Mincho" w:hAnsi="Cambria" w:cs="Arial"/>
          <w:b/>
          <w:bCs/>
        </w:rPr>
        <w:tab/>
      </w:r>
      <w:hyperlink r:id="rId5" w:history="1">
        <w:r w:rsidR="0090439D" w:rsidRPr="006F6F39">
          <w:rPr>
            <w:rStyle w:val="Hyperlink"/>
            <w:rFonts w:ascii="Cambria" w:eastAsia="MS Mincho" w:hAnsi="Cambria" w:cs="Arial"/>
            <w:b/>
            <w:bCs/>
          </w:rPr>
          <w:t>jane.seawell@yesnet.yk.ca</w:t>
        </w:r>
      </w:hyperlink>
    </w:p>
    <w:p w14:paraId="22CC7635" w14:textId="33ADA652" w:rsidR="00ED68DB" w:rsidRDefault="0090439D" w:rsidP="007310C1">
      <w:pPr>
        <w:spacing w:before="100" w:beforeAutospacing="1" w:after="100" w:afterAutospacing="1"/>
        <w:rPr>
          <w:rFonts w:ascii="Palatino" w:eastAsia="Times New Roman" w:hAnsi="Palatino" w:cs="Times New Roman"/>
          <w:b/>
          <w:bCs/>
        </w:rPr>
      </w:pPr>
      <w:r>
        <w:rPr>
          <w:rFonts w:ascii="Palatino" w:eastAsia="Times New Roman" w:hAnsi="Palatino" w:cs="Times New Roman"/>
          <w:b/>
          <w:bCs/>
        </w:rPr>
        <w:t>T</w:t>
      </w:r>
      <w:r w:rsidR="00ED68DB">
        <w:rPr>
          <w:rFonts w:ascii="Palatino" w:eastAsia="Times New Roman" w:hAnsi="Palatino" w:cs="Times New Roman"/>
          <w:b/>
          <w:bCs/>
        </w:rPr>
        <w:t xml:space="preserve">he Rationale for Foods </w:t>
      </w:r>
      <w:r w:rsidR="00986A8D">
        <w:rPr>
          <w:rFonts w:ascii="Palatino" w:eastAsia="Times New Roman" w:hAnsi="Palatino" w:cs="Times New Roman"/>
          <w:b/>
          <w:bCs/>
        </w:rPr>
        <w:t>10</w:t>
      </w:r>
    </w:p>
    <w:p w14:paraId="0B55DAFA" w14:textId="0CD9135D"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Palatino" w:eastAsia="Times New Roman" w:hAnsi="Palatino" w:cs="Times New Roman"/>
          <w:sz w:val="20"/>
          <w:szCs w:val="20"/>
        </w:rPr>
        <w:t xml:space="preserve">The aim of the Foods </w:t>
      </w:r>
      <w:r>
        <w:rPr>
          <w:rFonts w:ascii="Palatino" w:eastAsia="Times New Roman" w:hAnsi="Palatino" w:cs="Times New Roman"/>
          <w:sz w:val="20"/>
          <w:szCs w:val="20"/>
        </w:rPr>
        <w:t>10</w:t>
      </w:r>
      <w:r w:rsidRPr="00ED68DB">
        <w:rPr>
          <w:rFonts w:ascii="Palatino" w:eastAsia="Times New Roman" w:hAnsi="Palatino" w:cs="Times New Roman"/>
          <w:sz w:val="20"/>
          <w:szCs w:val="20"/>
        </w:rPr>
        <w:t xml:space="preserve"> curriculum is to provide opportunities for students to develop the knowledge, skills, and attitudes that have immediate and future applications in their personal and family lives, as well as in local and global environments, including</w:t>
      </w:r>
      <w:r w:rsidRPr="00ED68DB">
        <w:rPr>
          <w:rFonts w:ascii="Palatino" w:eastAsia="Times New Roman" w:hAnsi="Palatino" w:cs="Times New Roman"/>
          <w:sz w:val="20"/>
          <w:szCs w:val="20"/>
        </w:rPr>
        <w:br/>
        <w:t>• understanding the principles of healthy eating to plan and create nutritious foods for individuals, groups, and family members</w:t>
      </w:r>
      <w:r w:rsidRPr="00ED68DB">
        <w:rPr>
          <w:rFonts w:ascii="Palatino" w:eastAsia="Times New Roman" w:hAnsi="Palatino" w:cs="Times New Roman"/>
          <w:sz w:val="20"/>
          <w:szCs w:val="20"/>
        </w:rPr>
        <w:br/>
        <w:t>• increasing knowledge of the nutritional, social, and economic factors that affect food selection and preparation</w:t>
      </w:r>
      <w:r w:rsidRPr="00ED68DB">
        <w:rPr>
          <w:rFonts w:ascii="Palatino" w:eastAsia="Times New Roman" w:hAnsi="Palatino" w:cs="Times New Roman"/>
          <w:sz w:val="20"/>
          <w:szCs w:val="20"/>
        </w:rPr>
        <w:br/>
        <w:t xml:space="preserve">• practising and thinking critically about principles and techniques related to acquisition, production, and consumption of foods </w:t>
      </w:r>
    </w:p>
    <w:p w14:paraId="036C1599" w14:textId="3E7A56CA" w:rsidR="00ED68DB" w:rsidRDefault="00ED68DB" w:rsidP="00ED68DB">
      <w:pPr>
        <w:spacing w:before="100" w:beforeAutospacing="1" w:after="100" w:afterAutospacing="1"/>
        <w:rPr>
          <w:rFonts w:ascii="Times New Roman" w:eastAsia="Times New Roman" w:hAnsi="Times New Roman" w:cs="Times New Roman"/>
        </w:rPr>
      </w:pPr>
      <w:r w:rsidRPr="00ED68DB">
        <w:rPr>
          <w:rFonts w:ascii="Palatino" w:eastAsia="Times New Roman" w:hAnsi="Palatino" w:cs="Times New Roman"/>
          <w:sz w:val="20"/>
          <w:szCs w:val="20"/>
        </w:rPr>
        <w:t xml:space="preserve">The Foods </w:t>
      </w:r>
      <w:r w:rsidR="00986A8D">
        <w:rPr>
          <w:rFonts w:ascii="Palatino" w:eastAsia="Times New Roman" w:hAnsi="Palatino" w:cs="Times New Roman"/>
          <w:sz w:val="20"/>
          <w:szCs w:val="20"/>
        </w:rPr>
        <w:t>10</w:t>
      </w:r>
      <w:r w:rsidR="008F5344">
        <w:rPr>
          <w:rFonts w:ascii="Palatino" w:eastAsia="Times New Roman" w:hAnsi="Palatino" w:cs="Times New Roman"/>
          <w:sz w:val="20"/>
          <w:szCs w:val="20"/>
        </w:rPr>
        <w:t xml:space="preserve"> </w:t>
      </w:r>
      <w:r w:rsidRPr="00ED68DB">
        <w:rPr>
          <w:rFonts w:ascii="Palatino" w:eastAsia="Times New Roman" w:hAnsi="Palatino" w:cs="Times New Roman"/>
          <w:sz w:val="20"/>
          <w:szCs w:val="20"/>
        </w:rPr>
        <w:t>curriculum provides opportunities for students to</w:t>
      </w:r>
      <w:r w:rsidRPr="00ED68DB">
        <w:rPr>
          <w:rFonts w:ascii="Palatino" w:eastAsia="Times New Roman" w:hAnsi="Palatino" w:cs="Times New Roman"/>
          <w:sz w:val="20"/>
          <w:szCs w:val="20"/>
        </w:rPr>
        <w:br/>
        <w:t>• practise decision-making and problem-solving skills</w:t>
      </w:r>
      <w:r w:rsidRPr="00ED68DB">
        <w:rPr>
          <w:rFonts w:ascii="Palatino" w:eastAsia="Times New Roman" w:hAnsi="Palatino" w:cs="Times New Roman"/>
          <w:sz w:val="20"/>
          <w:szCs w:val="20"/>
        </w:rPr>
        <w:br/>
        <w:t>• understand and apply the scientific and aesthetic principles of food preparation that lead to desired product standards</w:t>
      </w:r>
      <w:r w:rsidRPr="00ED68DB">
        <w:rPr>
          <w:rFonts w:ascii="Palatino" w:eastAsia="Times New Roman" w:hAnsi="Palatino" w:cs="Times New Roman"/>
          <w:sz w:val="20"/>
          <w:szCs w:val="20"/>
        </w:rPr>
        <w:br/>
        <w:t>• practise a wide variety of food-preparation techniques</w:t>
      </w:r>
      <w:r w:rsidRPr="00ED68DB">
        <w:rPr>
          <w:rFonts w:ascii="Palatino" w:eastAsia="Times New Roman" w:hAnsi="Palatino" w:cs="Times New Roman"/>
          <w:sz w:val="20"/>
          <w:szCs w:val="20"/>
        </w:rPr>
        <w:br/>
        <w:t>• plan meals appropriate for various nutritional needs and social occasions</w:t>
      </w:r>
      <w:r w:rsidRPr="00ED68DB">
        <w:rPr>
          <w:rFonts w:ascii="Palatino" w:eastAsia="Times New Roman" w:hAnsi="Palatino" w:cs="Times New Roman"/>
          <w:sz w:val="20"/>
          <w:szCs w:val="20"/>
        </w:rPr>
        <w:br/>
        <w:t>• maximize the health benefits of food while planning and preparing meals</w:t>
      </w:r>
      <w:r w:rsidRPr="00ED68DB">
        <w:rPr>
          <w:rFonts w:ascii="Palatino" w:eastAsia="Times New Roman" w:hAnsi="Palatino" w:cs="Times New Roman"/>
          <w:sz w:val="20"/>
          <w:szCs w:val="20"/>
        </w:rPr>
        <w:br/>
        <w:t>• explore factors that affect an individual’s nutrient requirements at each stage of life</w:t>
      </w:r>
      <w:r w:rsidRPr="00ED68DB">
        <w:rPr>
          <w:rFonts w:ascii="Palatino" w:eastAsia="Times New Roman" w:hAnsi="Palatino" w:cs="Times New Roman"/>
          <w:sz w:val="20"/>
          <w:szCs w:val="20"/>
        </w:rPr>
        <w:br/>
        <w:t>• appreciate the diversity of cultures in relation to customs and food preparation</w:t>
      </w:r>
      <w:r w:rsidRPr="00ED68DB">
        <w:rPr>
          <w:rFonts w:ascii="Palatino" w:eastAsia="Times New Roman" w:hAnsi="Palatino" w:cs="Times New Roman"/>
          <w:sz w:val="20"/>
          <w:szCs w:val="20"/>
        </w:rPr>
        <w:br/>
        <w:t>• examine the environmental, cultural, and economic factors that influence food choices</w:t>
      </w:r>
      <w:r w:rsidRPr="00ED68DB">
        <w:rPr>
          <w:rFonts w:ascii="Palatino" w:eastAsia="Times New Roman" w:hAnsi="Palatino" w:cs="Times New Roman"/>
          <w:sz w:val="20"/>
          <w:szCs w:val="20"/>
        </w:rPr>
        <w:br/>
        <w:t xml:space="preserve">• understand the impact of an individual’s food choices on others, both locally and globally </w:t>
      </w:r>
    </w:p>
    <w:p w14:paraId="54420EF8" w14:textId="196644DA"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Helvetica" w:eastAsia="Times New Roman" w:hAnsi="Helvetica" w:cs="Times New Roman"/>
          <w:b/>
          <w:bCs/>
          <w:color w:val="FFFFFF"/>
          <w:sz w:val="22"/>
          <w:szCs w:val="22"/>
        </w:rPr>
        <w:t xml:space="preserve"> and Nutrition 8 to 12 Curriculum Organizers </w:t>
      </w:r>
    </w:p>
    <w:tbl>
      <w:tblPr>
        <w:tblW w:w="936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366"/>
        <w:gridCol w:w="1740"/>
        <w:gridCol w:w="1418"/>
        <w:gridCol w:w="1984"/>
        <w:gridCol w:w="1856"/>
      </w:tblGrid>
      <w:tr w:rsidR="00ED68DB" w:rsidRPr="00ED68DB" w14:paraId="4262AC89" w14:textId="77777777" w:rsidTr="00986A8D">
        <w:tc>
          <w:tcPr>
            <w:tcW w:w="23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452480" w14:textId="77777777"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Helvetica" w:eastAsia="Times New Roman" w:hAnsi="Helvetica" w:cs="Times New Roman"/>
                <w:b/>
                <w:bCs/>
                <w:sz w:val="18"/>
                <w:szCs w:val="18"/>
              </w:rPr>
              <w:t xml:space="preserve">Food Preparation Foundations </w:t>
            </w:r>
          </w:p>
          <w:p w14:paraId="48960543" w14:textId="77777777" w:rsidR="00ED68DB" w:rsidRPr="00ED68DB" w:rsidRDefault="00ED68DB" w:rsidP="00ED68DB">
            <w:pPr>
              <w:numPr>
                <w:ilvl w:val="0"/>
                <w:numId w:val="2"/>
              </w:numPr>
              <w:spacing w:before="100" w:beforeAutospacing="1" w:after="100" w:afterAutospacing="1"/>
              <w:rPr>
                <w:rFonts w:ascii="Palatino" w:eastAsia="Times New Roman" w:hAnsi="Palatino" w:cs="Times New Roman"/>
                <w:sz w:val="18"/>
                <w:szCs w:val="18"/>
              </w:rPr>
            </w:pPr>
            <w:r w:rsidRPr="00ED68DB">
              <w:rPr>
                <w:rFonts w:ascii="Palatino" w:eastAsia="Times New Roman" w:hAnsi="Palatino" w:cs="Times New Roman"/>
                <w:sz w:val="18"/>
                <w:szCs w:val="18"/>
              </w:rPr>
              <w:t xml:space="preserve">Safety and </w:t>
            </w:r>
          </w:p>
          <w:p w14:paraId="3E54AF1C" w14:textId="77777777" w:rsidR="00ED68DB" w:rsidRPr="00ED68DB" w:rsidRDefault="00ED68DB" w:rsidP="00ED68DB">
            <w:pPr>
              <w:spacing w:before="100" w:beforeAutospacing="1" w:after="100" w:afterAutospacing="1"/>
              <w:ind w:left="720"/>
              <w:rPr>
                <w:rFonts w:ascii="Palatino" w:eastAsia="Times New Roman" w:hAnsi="Palatino" w:cs="Times New Roman"/>
                <w:sz w:val="18"/>
                <w:szCs w:val="18"/>
              </w:rPr>
            </w:pPr>
            <w:r w:rsidRPr="00ED68DB">
              <w:rPr>
                <w:rFonts w:ascii="Palatino" w:eastAsia="Times New Roman" w:hAnsi="Palatino" w:cs="Times New Roman"/>
                <w:sz w:val="18"/>
                <w:szCs w:val="18"/>
              </w:rPr>
              <w:t xml:space="preserve">Sanitation </w:t>
            </w:r>
          </w:p>
          <w:p w14:paraId="51CEA1DB" w14:textId="77777777" w:rsidR="00ED68DB" w:rsidRPr="00ED68DB" w:rsidRDefault="00ED68DB" w:rsidP="00ED68DB">
            <w:pPr>
              <w:numPr>
                <w:ilvl w:val="0"/>
                <w:numId w:val="2"/>
              </w:numPr>
              <w:spacing w:before="100" w:beforeAutospacing="1" w:after="100" w:afterAutospacing="1"/>
              <w:rPr>
                <w:rFonts w:ascii="Palatino" w:eastAsia="Times New Roman" w:hAnsi="Palatino" w:cs="Times New Roman"/>
                <w:sz w:val="18"/>
                <w:szCs w:val="18"/>
              </w:rPr>
            </w:pPr>
            <w:r w:rsidRPr="00ED68DB">
              <w:rPr>
                <w:rFonts w:ascii="Palatino" w:eastAsia="Times New Roman" w:hAnsi="Palatino" w:cs="Times New Roman"/>
                <w:sz w:val="18"/>
                <w:szCs w:val="18"/>
              </w:rPr>
              <w:t xml:space="preserve">Kitchen Basics </w:t>
            </w:r>
          </w:p>
          <w:p w14:paraId="7F2442D8" w14:textId="77777777" w:rsidR="00ED68DB" w:rsidRPr="00ED68DB" w:rsidRDefault="00ED68DB" w:rsidP="00ED68DB">
            <w:pPr>
              <w:numPr>
                <w:ilvl w:val="0"/>
                <w:numId w:val="2"/>
              </w:numPr>
              <w:spacing w:before="100" w:beforeAutospacing="1" w:after="100" w:afterAutospacing="1"/>
              <w:rPr>
                <w:rFonts w:ascii="Palatino" w:eastAsia="Times New Roman" w:hAnsi="Palatino" w:cs="Times New Roman"/>
                <w:sz w:val="18"/>
                <w:szCs w:val="18"/>
              </w:rPr>
            </w:pPr>
            <w:r w:rsidRPr="00ED68DB">
              <w:rPr>
                <w:rFonts w:ascii="Palatino" w:eastAsia="Times New Roman" w:hAnsi="Palatino" w:cs="Times New Roman"/>
                <w:sz w:val="18"/>
                <w:szCs w:val="18"/>
              </w:rPr>
              <w:t xml:space="preserve">Function of </w:t>
            </w:r>
          </w:p>
          <w:p w14:paraId="2D255513" w14:textId="77777777" w:rsidR="00ED68DB" w:rsidRPr="00ED68DB" w:rsidRDefault="00ED68DB" w:rsidP="00ED68DB">
            <w:pPr>
              <w:spacing w:before="100" w:beforeAutospacing="1" w:after="100" w:afterAutospacing="1"/>
              <w:ind w:left="720"/>
              <w:rPr>
                <w:rFonts w:ascii="Palatino" w:eastAsia="Times New Roman" w:hAnsi="Palatino" w:cs="Times New Roman"/>
                <w:sz w:val="18"/>
                <w:szCs w:val="18"/>
              </w:rPr>
            </w:pPr>
            <w:r w:rsidRPr="00ED68DB">
              <w:rPr>
                <w:rFonts w:ascii="Palatino" w:eastAsia="Times New Roman" w:hAnsi="Palatino" w:cs="Times New Roman"/>
                <w:sz w:val="18"/>
                <w:szCs w:val="18"/>
              </w:rPr>
              <w:t xml:space="preserve">Ingredients </w:t>
            </w:r>
          </w:p>
        </w:tc>
        <w:tc>
          <w:tcPr>
            <w:tcW w:w="17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3D9671" w14:textId="77777777"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Helvetica" w:eastAsia="Times New Roman" w:hAnsi="Helvetica" w:cs="Times New Roman"/>
                <w:b/>
                <w:bCs/>
                <w:sz w:val="18"/>
                <w:szCs w:val="18"/>
              </w:rPr>
              <w:t>Food Preparation Techniques</w:t>
            </w:r>
            <w:r w:rsidRPr="00ED68DB">
              <w:rPr>
                <w:rFonts w:ascii="Helvetica" w:eastAsia="Times New Roman" w:hAnsi="Helvetica" w:cs="Times New Roman"/>
                <w:b/>
                <w:bCs/>
                <w:sz w:val="18"/>
                <w:szCs w:val="18"/>
              </w:rPr>
              <w:br/>
            </w:r>
            <w:r w:rsidRPr="00ED68DB">
              <w:rPr>
                <w:rFonts w:ascii="Palatino" w:eastAsia="Times New Roman" w:hAnsi="Palatino" w:cs="Times New Roman"/>
                <w:sz w:val="18"/>
                <w:szCs w:val="18"/>
              </w:rPr>
              <w:t xml:space="preserve">• Food Products • Methods of </w:t>
            </w:r>
          </w:p>
          <w:p w14:paraId="31C12D0A" w14:textId="77777777"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Palatino" w:eastAsia="Times New Roman" w:hAnsi="Palatino" w:cs="Times New Roman"/>
                <w:sz w:val="18"/>
                <w:szCs w:val="18"/>
              </w:rPr>
              <w:t xml:space="preserve">Cooking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E9B71E" w14:textId="77777777"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Helvetica" w:eastAsia="Times New Roman" w:hAnsi="Helvetica" w:cs="Times New Roman"/>
                <w:b/>
                <w:bCs/>
                <w:sz w:val="18"/>
                <w:szCs w:val="18"/>
              </w:rPr>
              <w:t xml:space="preserve">Nutrition and Healthy Eating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22D59C" w14:textId="77777777"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Helvetica" w:eastAsia="Times New Roman" w:hAnsi="Helvetica" w:cs="Times New Roman"/>
                <w:b/>
                <w:bCs/>
                <w:sz w:val="18"/>
                <w:szCs w:val="18"/>
              </w:rPr>
              <w:t xml:space="preserve">Social, Economic, and Cultural Influences </w:t>
            </w:r>
          </w:p>
        </w:tc>
        <w:tc>
          <w:tcPr>
            <w:tcW w:w="18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69A818" w14:textId="3C47E6BC" w:rsidR="00ED68DB" w:rsidRPr="00ED68DB" w:rsidRDefault="00986A8D" w:rsidP="00ED68DB">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Career Opportunities</w:t>
            </w:r>
          </w:p>
        </w:tc>
      </w:tr>
    </w:tbl>
    <w:p w14:paraId="6657684E" w14:textId="061C9E23" w:rsidR="00ED68DB" w:rsidRPr="00ED68DB" w:rsidRDefault="00ED68DB" w:rsidP="00ED68DB">
      <w:pPr>
        <w:rPr>
          <w:rFonts w:ascii="Times New Roman" w:eastAsia="Times New Roman" w:hAnsi="Times New Roman" w:cs="Times New Roman"/>
        </w:rPr>
      </w:pPr>
      <w:r>
        <w:rPr>
          <w:rFonts w:ascii="Times New Roman" w:eastAsia="Times New Roman" w:hAnsi="Times New Roman" w:cs="Times New Roman"/>
        </w:rPr>
        <w:t xml:space="preserve">Food and Nutrition Key concepts </w:t>
      </w:r>
      <w:proofErr w:type="gramStart"/>
      <w:r>
        <w:rPr>
          <w:rFonts w:ascii="Times New Roman" w:eastAsia="Times New Roman" w:hAnsi="Times New Roman" w:cs="Times New Roman"/>
        </w:rPr>
        <w:t>at a glance</w:t>
      </w:r>
      <w:proofErr w:type="gramEnd"/>
      <w:r>
        <w:rPr>
          <w:rFonts w:ascii="Times New Roman" w:eastAsia="Times New Roman" w:hAnsi="Times New Roman" w:cs="Times New Roman"/>
        </w:rPr>
        <w:t>:</w:t>
      </w:r>
    </w:p>
    <w:tbl>
      <w:tblPr>
        <w:tblW w:w="0" w:type="auto"/>
        <w:tblInd w:w="-289" w:type="dxa"/>
        <w:tblCellMar>
          <w:top w:w="15" w:type="dxa"/>
          <w:left w:w="15" w:type="dxa"/>
          <w:bottom w:w="15" w:type="dxa"/>
          <w:right w:w="15" w:type="dxa"/>
        </w:tblCellMar>
        <w:tblLook w:val="04A0" w:firstRow="1" w:lastRow="0" w:firstColumn="1" w:lastColumn="0" w:noHBand="0" w:noVBand="1"/>
      </w:tblPr>
      <w:tblGrid>
        <w:gridCol w:w="1497"/>
        <w:gridCol w:w="750"/>
        <w:gridCol w:w="7392"/>
      </w:tblGrid>
      <w:tr w:rsidR="00ED68DB" w:rsidRPr="00ED68DB" w14:paraId="125274FB" w14:textId="77777777" w:rsidTr="00ED68DB">
        <w:tc>
          <w:tcPr>
            <w:tcW w:w="9639" w:type="dxa"/>
            <w:gridSpan w:val="3"/>
            <w:tcBorders>
              <w:top w:val="single" w:sz="2" w:space="0" w:color="auto"/>
              <w:left w:val="single" w:sz="4" w:space="0" w:color="000000"/>
              <w:bottom w:val="single" w:sz="4" w:space="0" w:color="000000"/>
              <w:right w:val="single" w:sz="4" w:space="0" w:color="000000"/>
            </w:tcBorders>
            <w:vAlign w:val="center"/>
            <w:hideMark/>
          </w:tcPr>
          <w:p w14:paraId="42495519" w14:textId="77777777" w:rsidR="00ED68DB" w:rsidRPr="00ED68DB" w:rsidRDefault="00ED68DB" w:rsidP="00ED68DB">
            <w:pPr>
              <w:spacing w:before="100" w:beforeAutospacing="1" w:after="100" w:afterAutospacing="1"/>
              <w:divId w:val="698354578"/>
              <w:rPr>
                <w:rFonts w:ascii="Times New Roman" w:eastAsia="Times New Roman" w:hAnsi="Times New Roman" w:cs="Times New Roman"/>
              </w:rPr>
            </w:pPr>
            <w:r w:rsidRPr="00ED68DB">
              <w:rPr>
                <w:rFonts w:ascii="Helvetica" w:eastAsia="Times New Roman" w:hAnsi="Helvetica" w:cs="Times New Roman"/>
                <w:b/>
                <w:bCs/>
                <w:sz w:val="20"/>
                <w:szCs w:val="20"/>
              </w:rPr>
              <w:t xml:space="preserve">Food Preparation Foundations </w:t>
            </w:r>
          </w:p>
        </w:tc>
      </w:tr>
      <w:tr w:rsidR="00ED68DB" w:rsidRPr="00ED68DB" w14:paraId="57B7C123" w14:textId="77777777" w:rsidTr="00ED68DB">
        <w:tc>
          <w:tcPr>
            <w:tcW w:w="15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F37391" w14:textId="4FF632A1"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Helvetica" w:eastAsia="Times New Roman" w:hAnsi="Helvetica" w:cs="Times New Roman"/>
                <w:sz w:val="18"/>
                <w:szCs w:val="18"/>
              </w:rPr>
              <w:t xml:space="preserve"> </w:t>
            </w:r>
          </w:p>
        </w:tc>
        <w:tc>
          <w:tcPr>
            <w:tcW w:w="1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E6CB5A" w14:textId="0BCE3957"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Helvetica" w:eastAsia="Times New Roman" w:hAnsi="Helvetica" w:cs="Times New Roman"/>
                <w:sz w:val="18"/>
                <w:szCs w:val="18"/>
              </w:rPr>
              <w:t xml:space="preserve"> </w:t>
            </w:r>
          </w:p>
        </w:tc>
        <w:tc>
          <w:tcPr>
            <w:tcW w:w="79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141E3B" w14:textId="77777777"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Helvetica" w:eastAsia="Times New Roman" w:hAnsi="Helvetica" w:cs="Times New Roman"/>
                <w:b/>
                <w:bCs/>
                <w:sz w:val="18"/>
                <w:szCs w:val="18"/>
              </w:rPr>
              <w:t xml:space="preserve">Safety and Sanitation </w:t>
            </w:r>
          </w:p>
          <w:p w14:paraId="4CD86B70" w14:textId="77777777" w:rsidR="00ED68DB" w:rsidRPr="00ED68DB" w:rsidRDefault="00ED68DB" w:rsidP="00ED68DB">
            <w:pPr>
              <w:numPr>
                <w:ilvl w:val="0"/>
                <w:numId w:val="7"/>
              </w:numPr>
              <w:spacing w:before="100" w:beforeAutospacing="1" w:after="100" w:afterAutospacing="1"/>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food-borne illnesses </w:t>
            </w:r>
          </w:p>
          <w:p w14:paraId="259E95C2" w14:textId="77777777" w:rsidR="00ED68DB" w:rsidRPr="00ED68DB" w:rsidRDefault="00ED68DB" w:rsidP="00ED68DB">
            <w:pPr>
              <w:numPr>
                <w:ilvl w:val="0"/>
                <w:numId w:val="7"/>
              </w:numPr>
              <w:spacing w:before="100" w:beforeAutospacing="1" w:after="100" w:afterAutospacing="1"/>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food contamination </w:t>
            </w:r>
          </w:p>
          <w:p w14:paraId="4FE406CC" w14:textId="77777777" w:rsidR="00ED68DB" w:rsidRPr="00ED68DB" w:rsidRDefault="00ED68DB" w:rsidP="00ED68DB">
            <w:pPr>
              <w:numPr>
                <w:ilvl w:val="0"/>
                <w:numId w:val="7"/>
              </w:numPr>
              <w:spacing w:before="100" w:beforeAutospacing="1" w:after="100" w:afterAutospacing="1"/>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safe use of equipment </w:t>
            </w:r>
          </w:p>
          <w:p w14:paraId="79E59959" w14:textId="77777777" w:rsidR="00ED68DB" w:rsidRPr="00ED68DB" w:rsidRDefault="00ED68DB" w:rsidP="00ED68DB">
            <w:pPr>
              <w:numPr>
                <w:ilvl w:val="0"/>
                <w:numId w:val="7"/>
              </w:numPr>
              <w:spacing w:before="100" w:beforeAutospacing="1" w:after="100" w:afterAutospacing="1"/>
              <w:rPr>
                <w:rFonts w:ascii="Helvetica" w:eastAsia="Times New Roman" w:hAnsi="Helvetica" w:cs="Times New Roman"/>
                <w:sz w:val="18"/>
                <w:szCs w:val="18"/>
              </w:rPr>
            </w:pPr>
            <w:r w:rsidRPr="00ED68DB">
              <w:rPr>
                <w:rFonts w:ascii="Helvetica" w:eastAsia="Times New Roman" w:hAnsi="Helvetica" w:cs="Times New Roman"/>
                <w:sz w:val="18"/>
                <w:szCs w:val="18"/>
              </w:rPr>
              <w:lastRenderedPageBreak/>
              <w:t xml:space="preserve">response to emergency situations </w:t>
            </w:r>
            <w:r w:rsidRPr="00ED68DB">
              <w:rPr>
                <w:rFonts w:ascii="Helvetica" w:eastAsia="Times New Roman" w:hAnsi="Helvetica" w:cs="Times New Roman"/>
                <w:b/>
                <w:bCs/>
                <w:sz w:val="18"/>
                <w:szCs w:val="18"/>
              </w:rPr>
              <w:t xml:space="preserve">Kitchen Basics </w:t>
            </w:r>
          </w:p>
          <w:p w14:paraId="7838D1FB" w14:textId="77777777" w:rsidR="00ED68DB" w:rsidRPr="00ED68DB" w:rsidRDefault="00ED68DB" w:rsidP="00ED68DB">
            <w:pPr>
              <w:numPr>
                <w:ilvl w:val="0"/>
                <w:numId w:val="8"/>
              </w:numPr>
              <w:spacing w:before="100" w:beforeAutospacing="1" w:after="100" w:afterAutospacing="1"/>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evaluation and use of a recipe </w:t>
            </w:r>
          </w:p>
          <w:p w14:paraId="36DC84B1" w14:textId="77777777" w:rsidR="00ED68DB" w:rsidRPr="00ED68DB" w:rsidRDefault="00ED68DB" w:rsidP="00ED68DB">
            <w:pPr>
              <w:numPr>
                <w:ilvl w:val="0"/>
                <w:numId w:val="8"/>
              </w:numPr>
              <w:spacing w:before="100" w:beforeAutospacing="1" w:after="100" w:afterAutospacing="1"/>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food preparation equipment </w:t>
            </w:r>
          </w:p>
          <w:p w14:paraId="44DB538A" w14:textId="77777777" w:rsidR="00ED68DB" w:rsidRPr="00ED68DB" w:rsidRDefault="00ED68DB" w:rsidP="00ED68DB">
            <w:pPr>
              <w:numPr>
                <w:ilvl w:val="0"/>
                <w:numId w:val="8"/>
              </w:numPr>
              <w:spacing w:before="100" w:beforeAutospacing="1" w:after="100" w:afterAutospacing="1"/>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partner and group work co-operation, </w:t>
            </w:r>
          </w:p>
          <w:p w14:paraId="2D20BBC9" w14:textId="77777777" w:rsidR="00ED68DB" w:rsidRPr="00ED68DB" w:rsidRDefault="00ED68DB" w:rsidP="00ED68DB">
            <w:pPr>
              <w:spacing w:before="100" w:beforeAutospacing="1" w:after="100" w:afterAutospacing="1"/>
              <w:ind w:left="720"/>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including planning skills </w:t>
            </w:r>
          </w:p>
          <w:p w14:paraId="5BD0E203" w14:textId="77777777" w:rsidR="00ED68DB" w:rsidRPr="00ED68DB" w:rsidRDefault="00ED68DB" w:rsidP="00ED68DB">
            <w:pPr>
              <w:spacing w:before="100" w:beforeAutospacing="1" w:after="100" w:afterAutospacing="1"/>
              <w:ind w:left="720"/>
              <w:rPr>
                <w:rFonts w:ascii="Helvetica" w:eastAsia="Times New Roman" w:hAnsi="Helvetica" w:cs="Times New Roman"/>
                <w:sz w:val="18"/>
                <w:szCs w:val="18"/>
              </w:rPr>
            </w:pPr>
            <w:r w:rsidRPr="00ED68DB">
              <w:rPr>
                <w:rFonts w:ascii="Helvetica" w:eastAsia="Times New Roman" w:hAnsi="Helvetica" w:cs="Times New Roman"/>
                <w:b/>
                <w:bCs/>
                <w:sz w:val="18"/>
                <w:szCs w:val="18"/>
              </w:rPr>
              <w:t xml:space="preserve">Function of Ingredients </w:t>
            </w:r>
          </w:p>
          <w:p w14:paraId="777B7EAE" w14:textId="77777777"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Helvetica" w:eastAsia="Times New Roman" w:hAnsi="Helvetica" w:cs="Times New Roman"/>
                <w:sz w:val="18"/>
                <w:szCs w:val="18"/>
              </w:rPr>
              <w:t xml:space="preserve">• comparison of like ingredients </w:t>
            </w:r>
          </w:p>
        </w:tc>
      </w:tr>
      <w:tr w:rsidR="00ED68DB" w:rsidRPr="00ED68DB" w14:paraId="27AC5E66" w14:textId="77777777" w:rsidTr="00ED68DB">
        <w:tc>
          <w:tcPr>
            <w:tcW w:w="9639" w:type="dxa"/>
            <w:gridSpan w:val="3"/>
            <w:tcBorders>
              <w:top w:val="single" w:sz="4" w:space="0" w:color="000000"/>
              <w:left w:val="single" w:sz="4" w:space="0" w:color="000000"/>
              <w:bottom w:val="single" w:sz="4" w:space="0" w:color="000000"/>
              <w:right w:val="single" w:sz="4" w:space="0" w:color="000000"/>
            </w:tcBorders>
            <w:vAlign w:val="center"/>
            <w:hideMark/>
          </w:tcPr>
          <w:p w14:paraId="3F793328" w14:textId="77777777"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Helvetica" w:eastAsia="Times New Roman" w:hAnsi="Helvetica" w:cs="Times New Roman"/>
                <w:b/>
                <w:bCs/>
                <w:sz w:val="20"/>
                <w:szCs w:val="20"/>
              </w:rPr>
              <w:lastRenderedPageBreak/>
              <w:t xml:space="preserve">Food Preparation Techniques </w:t>
            </w:r>
          </w:p>
        </w:tc>
      </w:tr>
      <w:tr w:rsidR="00ED68DB" w:rsidRPr="00ED68DB" w14:paraId="6EE62CD3" w14:textId="77777777" w:rsidTr="00ED68DB">
        <w:tc>
          <w:tcPr>
            <w:tcW w:w="15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A27477" w14:textId="33013304"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Helvetica" w:eastAsia="Times New Roman" w:hAnsi="Helvetica" w:cs="Times New Roman"/>
                <w:sz w:val="18"/>
                <w:szCs w:val="18"/>
              </w:rPr>
              <w:t xml:space="preserve"> </w:t>
            </w:r>
          </w:p>
        </w:tc>
        <w:tc>
          <w:tcPr>
            <w:tcW w:w="1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3A3BCD" w14:textId="017A680C"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Helvetica" w:eastAsia="Times New Roman" w:hAnsi="Helvetica" w:cs="Times New Roman"/>
                <w:sz w:val="18"/>
                <w:szCs w:val="18"/>
              </w:rPr>
              <w:t xml:space="preserve"> </w:t>
            </w:r>
          </w:p>
        </w:tc>
        <w:tc>
          <w:tcPr>
            <w:tcW w:w="79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14EBE2" w14:textId="77777777"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Helvetica" w:eastAsia="Times New Roman" w:hAnsi="Helvetica" w:cs="Times New Roman"/>
                <w:b/>
                <w:bCs/>
                <w:sz w:val="18"/>
                <w:szCs w:val="18"/>
              </w:rPr>
              <w:t xml:space="preserve">Food Products </w:t>
            </w:r>
          </w:p>
          <w:p w14:paraId="4CAA10B9" w14:textId="77777777" w:rsidR="00ED68DB" w:rsidRPr="00ED68DB" w:rsidRDefault="00ED68DB" w:rsidP="00ED68DB">
            <w:pPr>
              <w:numPr>
                <w:ilvl w:val="0"/>
                <w:numId w:val="9"/>
              </w:numPr>
              <w:spacing w:before="100" w:beforeAutospacing="1" w:after="100" w:afterAutospacing="1"/>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cooking principles to prepare healthy dishes and meals </w:t>
            </w:r>
          </w:p>
          <w:p w14:paraId="335057F5" w14:textId="77777777" w:rsidR="00ED68DB" w:rsidRPr="00ED68DB" w:rsidRDefault="00ED68DB" w:rsidP="00ED68DB">
            <w:pPr>
              <w:numPr>
                <w:ilvl w:val="0"/>
                <w:numId w:val="9"/>
              </w:numPr>
              <w:spacing w:before="100" w:beforeAutospacing="1" w:after="100" w:afterAutospacing="1"/>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incorporation of presentation </w:t>
            </w:r>
          </w:p>
          <w:p w14:paraId="2C4B282C" w14:textId="77777777" w:rsidR="00ED68DB" w:rsidRPr="00ED68DB" w:rsidRDefault="00ED68DB" w:rsidP="00ED68DB">
            <w:pPr>
              <w:spacing w:before="100" w:beforeAutospacing="1" w:after="100" w:afterAutospacing="1"/>
              <w:ind w:left="720"/>
              <w:rPr>
                <w:rFonts w:ascii="Helvetica" w:eastAsia="Times New Roman" w:hAnsi="Helvetica" w:cs="Times New Roman"/>
                <w:sz w:val="18"/>
                <w:szCs w:val="18"/>
              </w:rPr>
            </w:pPr>
            <w:r w:rsidRPr="00ED68DB">
              <w:rPr>
                <w:rFonts w:ascii="Helvetica" w:eastAsia="Times New Roman" w:hAnsi="Helvetica" w:cs="Times New Roman"/>
                <w:b/>
                <w:bCs/>
                <w:sz w:val="18"/>
                <w:szCs w:val="18"/>
              </w:rPr>
              <w:t xml:space="preserve">Methods of Cooking </w:t>
            </w:r>
          </w:p>
          <w:p w14:paraId="5A50F57A" w14:textId="77777777"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Helvetica" w:eastAsia="Times New Roman" w:hAnsi="Helvetica" w:cs="Times New Roman"/>
                <w:sz w:val="18"/>
                <w:szCs w:val="18"/>
              </w:rPr>
              <w:t xml:space="preserve">• cooking procedures and techniques </w:t>
            </w:r>
          </w:p>
        </w:tc>
      </w:tr>
      <w:tr w:rsidR="00ED68DB" w:rsidRPr="00ED68DB" w14:paraId="6A8DC909" w14:textId="77777777" w:rsidTr="00ED68DB">
        <w:tc>
          <w:tcPr>
            <w:tcW w:w="9639" w:type="dxa"/>
            <w:gridSpan w:val="3"/>
            <w:tcBorders>
              <w:top w:val="single" w:sz="4" w:space="0" w:color="000000"/>
              <w:left w:val="single" w:sz="4" w:space="0" w:color="000000"/>
              <w:bottom w:val="single" w:sz="4" w:space="0" w:color="000000"/>
              <w:right w:val="single" w:sz="4" w:space="0" w:color="000000"/>
            </w:tcBorders>
            <w:vAlign w:val="center"/>
            <w:hideMark/>
          </w:tcPr>
          <w:p w14:paraId="0F527CE3" w14:textId="77777777"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Helvetica" w:eastAsia="Times New Roman" w:hAnsi="Helvetica" w:cs="Times New Roman"/>
                <w:b/>
                <w:bCs/>
                <w:sz w:val="20"/>
                <w:szCs w:val="20"/>
              </w:rPr>
              <w:t xml:space="preserve">Nutrition and Healthy Eating </w:t>
            </w:r>
          </w:p>
        </w:tc>
      </w:tr>
      <w:tr w:rsidR="00ED68DB" w:rsidRPr="00ED68DB" w14:paraId="6AB3DC25" w14:textId="77777777" w:rsidTr="00ED68DB">
        <w:tc>
          <w:tcPr>
            <w:tcW w:w="15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40728A" w14:textId="05078036" w:rsidR="00ED68DB" w:rsidRPr="00ED68DB" w:rsidRDefault="00ED68DB" w:rsidP="00ED68DB">
            <w:pPr>
              <w:spacing w:before="100" w:beforeAutospacing="1" w:after="100" w:afterAutospacing="1"/>
              <w:ind w:left="720"/>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 </w:t>
            </w:r>
          </w:p>
        </w:tc>
        <w:tc>
          <w:tcPr>
            <w:tcW w:w="1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7D17A6" w14:textId="7E5AF058" w:rsidR="00ED68DB" w:rsidRPr="00ED68DB" w:rsidRDefault="00ED68DB" w:rsidP="00ED68DB">
            <w:pPr>
              <w:spacing w:before="100" w:beforeAutospacing="1" w:after="100" w:afterAutospacing="1"/>
              <w:ind w:left="720"/>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 </w:t>
            </w:r>
          </w:p>
        </w:tc>
        <w:tc>
          <w:tcPr>
            <w:tcW w:w="79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00F11A" w14:textId="77777777" w:rsidR="00ED68DB" w:rsidRPr="00ED68DB" w:rsidRDefault="00ED68DB" w:rsidP="00ED68DB">
            <w:pPr>
              <w:numPr>
                <w:ilvl w:val="0"/>
                <w:numId w:val="12"/>
              </w:numPr>
              <w:spacing w:before="100" w:beforeAutospacing="1" w:after="100" w:afterAutospacing="1"/>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basic nutrient categories </w:t>
            </w:r>
          </w:p>
          <w:p w14:paraId="6F2E5C51" w14:textId="77777777" w:rsidR="00ED68DB" w:rsidRPr="00ED68DB" w:rsidRDefault="00ED68DB" w:rsidP="00ED68DB">
            <w:pPr>
              <w:numPr>
                <w:ilvl w:val="0"/>
                <w:numId w:val="12"/>
              </w:numPr>
              <w:spacing w:before="100" w:beforeAutospacing="1" w:after="100" w:afterAutospacing="1"/>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nutritious menus for dietary and </w:t>
            </w:r>
          </w:p>
          <w:p w14:paraId="60988297" w14:textId="77777777" w:rsidR="00ED68DB" w:rsidRPr="00ED68DB" w:rsidRDefault="00ED68DB" w:rsidP="00ED68DB">
            <w:pPr>
              <w:spacing w:before="100" w:beforeAutospacing="1" w:after="100" w:afterAutospacing="1"/>
              <w:ind w:left="720"/>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budget needs </w:t>
            </w:r>
          </w:p>
          <w:p w14:paraId="55D6BBBD" w14:textId="77777777" w:rsidR="00ED68DB" w:rsidRPr="00ED68DB" w:rsidRDefault="00ED68DB" w:rsidP="00ED68DB">
            <w:pPr>
              <w:numPr>
                <w:ilvl w:val="0"/>
                <w:numId w:val="12"/>
              </w:numPr>
              <w:spacing w:before="100" w:beforeAutospacing="1" w:after="100" w:afterAutospacing="1"/>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relationship between food </w:t>
            </w:r>
            <w:proofErr w:type="gramStart"/>
            <w:r w:rsidRPr="00ED68DB">
              <w:rPr>
                <w:rFonts w:ascii="Helvetica" w:eastAsia="Times New Roman" w:hAnsi="Helvetica" w:cs="Times New Roman"/>
                <w:sz w:val="18"/>
                <w:szCs w:val="18"/>
              </w:rPr>
              <w:t>intake</w:t>
            </w:r>
            <w:proofErr w:type="gramEnd"/>
            <w:r w:rsidRPr="00ED68DB">
              <w:rPr>
                <w:rFonts w:ascii="Helvetica" w:eastAsia="Times New Roman" w:hAnsi="Helvetica" w:cs="Times New Roman"/>
                <w:sz w:val="18"/>
                <w:szCs w:val="18"/>
              </w:rPr>
              <w:t xml:space="preserve"> </w:t>
            </w:r>
          </w:p>
          <w:p w14:paraId="29ED162E" w14:textId="77777777" w:rsidR="00ED68DB" w:rsidRPr="00ED68DB" w:rsidRDefault="00ED68DB" w:rsidP="00ED68DB">
            <w:pPr>
              <w:spacing w:before="100" w:beforeAutospacing="1" w:after="100" w:afterAutospacing="1"/>
              <w:ind w:left="720"/>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and physical activity </w:t>
            </w:r>
          </w:p>
          <w:p w14:paraId="0778B85C" w14:textId="77777777" w:rsidR="00ED68DB" w:rsidRPr="00ED68DB" w:rsidRDefault="00ED68DB" w:rsidP="00ED68DB">
            <w:pPr>
              <w:numPr>
                <w:ilvl w:val="0"/>
                <w:numId w:val="12"/>
              </w:numPr>
              <w:spacing w:before="100" w:beforeAutospacing="1" w:after="100" w:afterAutospacing="1"/>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comparison of recipes to identify </w:t>
            </w:r>
          </w:p>
          <w:p w14:paraId="3D454623" w14:textId="77777777" w:rsidR="00ED68DB" w:rsidRPr="00ED68DB" w:rsidRDefault="00ED68DB" w:rsidP="00ED68DB">
            <w:pPr>
              <w:spacing w:before="100" w:beforeAutospacing="1" w:after="100" w:afterAutospacing="1"/>
              <w:ind w:left="720"/>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healthiest choices </w:t>
            </w:r>
          </w:p>
          <w:p w14:paraId="25A086B5" w14:textId="77777777" w:rsidR="00ED68DB" w:rsidRPr="00ED68DB" w:rsidRDefault="00ED68DB" w:rsidP="00ED68DB">
            <w:pPr>
              <w:numPr>
                <w:ilvl w:val="0"/>
                <w:numId w:val="12"/>
              </w:numPr>
              <w:spacing w:before="100" w:beforeAutospacing="1" w:after="100" w:afterAutospacing="1"/>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evaluation of commercial food </w:t>
            </w:r>
          </w:p>
          <w:p w14:paraId="1A5C8700" w14:textId="77777777" w:rsidR="00ED68DB" w:rsidRPr="00ED68DB" w:rsidRDefault="00ED68DB" w:rsidP="00ED68DB">
            <w:pPr>
              <w:spacing w:before="100" w:beforeAutospacing="1" w:after="100" w:afterAutospacing="1"/>
              <w:ind w:left="720"/>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products </w:t>
            </w:r>
          </w:p>
        </w:tc>
      </w:tr>
      <w:tr w:rsidR="00ED68DB" w:rsidRPr="00ED68DB" w14:paraId="6486F95D" w14:textId="77777777" w:rsidTr="00ED68DB">
        <w:tc>
          <w:tcPr>
            <w:tcW w:w="9639" w:type="dxa"/>
            <w:gridSpan w:val="3"/>
            <w:tcBorders>
              <w:top w:val="single" w:sz="4" w:space="0" w:color="000000"/>
              <w:left w:val="single" w:sz="4" w:space="0" w:color="000000"/>
              <w:bottom w:val="single" w:sz="4" w:space="0" w:color="000000"/>
              <w:right w:val="single" w:sz="4" w:space="0" w:color="000000"/>
            </w:tcBorders>
            <w:vAlign w:val="center"/>
            <w:hideMark/>
          </w:tcPr>
          <w:p w14:paraId="11116CC8" w14:textId="34BCB8C4" w:rsidR="00ED68DB" w:rsidRPr="00ED68DB" w:rsidRDefault="00ED68DB" w:rsidP="00ED68DB">
            <w:pPr>
              <w:spacing w:before="100" w:beforeAutospacing="1" w:after="100" w:afterAutospacing="1"/>
              <w:rPr>
                <w:rFonts w:ascii="Times New Roman" w:eastAsia="Times New Roman" w:hAnsi="Times New Roman" w:cs="Times New Roman"/>
              </w:rPr>
            </w:pPr>
          </w:p>
        </w:tc>
      </w:tr>
      <w:tr w:rsidR="00ED68DB" w:rsidRPr="00ED68DB" w14:paraId="2887FC84" w14:textId="77777777" w:rsidTr="00ED68DB">
        <w:tc>
          <w:tcPr>
            <w:tcW w:w="15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C30C6C" w14:textId="1AA4DE89" w:rsidR="00ED68DB" w:rsidRPr="00ED68DB" w:rsidRDefault="00ED68DB" w:rsidP="00ED68DB">
            <w:pPr>
              <w:spacing w:before="100" w:beforeAutospacing="1" w:after="100" w:afterAutospacing="1"/>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 </w:t>
            </w:r>
          </w:p>
        </w:tc>
        <w:tc>
          <w:tcPr>
            <w:tcW w:w="1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9EFF53" w14:textId="01C36A84" w:rsidR="00ED68DB" w:rsidRPr="00ED68DB" w:rsidRDefault="00ED68DB" w:rsidP="008F5344">
            <w:pPr>
              <w:spacing w:before="100" w:beforeAutospacing="1" w:after="100" w:afterAutospacing="1"/>
              <w:ind w:left="720"/>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 </w:t>
            </w:r>
          </w:p>
        </w:tc>
        <w:tc>
          <w:tcPr>
            <w:tcW w:w="79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0AC72E" w14:textId="000E0404" w:rsidR="00ED68DB" w:rsidRPr="00ED68DB" w:rsidRDefault="00ED68DB" w:rsidP="00ED68DB">
            <w:pPr>
              <w:spacing w:before="100" w:beforeAutospacing="1" w:after="100" w:afterAutospacing="1"/>
              <w:ind w:left="720"/>
              <w:rPr>
                <w:rFonts w:ascii="Helvetica" w:eastAsia="Times New Roman" w:hAnsi="Helvetica" w:cs="Times New Roman"/>
                <w:sz w:val="18"/>
                <w:szCs w:val="18"/>
              </w:rPr>
            </w:pPr>
            <w:r w:rsidRPr="00ED68DB">
              <w:rPr>
                <w:rFonts w:ascii="Helvetica" w:eastAsia="Times New Roman" w:hAnsi="Helvetica" w:cs="Times New Roman"/>
                <w:sz w:val="18"/>
                <w:szCs w:val="18"/>
              </w:rPr>
              <w:t xml:space="preserve"> </w:t>
            </w:r>
          </w:p>
        </w:tc>
      </w:tr>
      <w:tr w:rsidR="00ED68DB" w:rsidRPr="00ED68DB" w14:paraId="05082C9C" w14:textId="77777777" w:rsidTr="00ED68DB">
        <w:tc>
          <w:tcPr>
            <w:tcW w:w="9639" w:type="dxa"/>
            <w:gridSpan w:val="3"/>
            <w:tcBorders>
              <w:top w:val="single" w:sz="4" w:space="0" w:color="000000"/>
              <w:left w:val="single" w:sz="4" w:space="0" w:color="000000"/>
              <w:bottom w:val="single" w:sz="4" w:space="0" w:color="000000"/>
              <w:right w:val="single" w:sz="4" w:space="0" w:color="000000"/>
            </w:tcBorders>
            <w:vAlign w:val="center"/>
            <w:hideMark/>
          </w:tcPr>
          <w:p w14:paraId="03EF0E67" w14:textId="77777777"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Helvetica" w:eastAsia="Times New Roman" w:hAnsi="Helvetica" w:cs="Times New Roman"/>
                <w:b/>
                <w:bCs/>
                <w:sz w:val="20"/>
                <w:szCs w:val="20"/>
              </w:rPr>
              <w:t xml:space="preserve">Career Opportunities </w:t>
            </w:r>
          </w:p>
        </w:tc>
      </w:tr>
      <w:tr w:rsidR="00ED68DB" w:rsidRPr="00ED68DB" w14:paraId="5304EC24" w14:textId="77777777" w:rsidTr="00ED68DB">
        <w:tc>
          <w:tcPr>
            <w:tcW w:w="1571" w:type="dxa"/>
            <w:tcBorders>
              <w:top w:val="single" w:sz="4" w:space="0" w:color="000000"/>
              <w:left w:val="single" w:sz="4" w:space="0" w:color="000000"/>
              <w:bottom w:val="single" w:sz="4" w:space="0" w:color="000000"/>
              <w:right w:val="single" w:sz="4" w:space="0" w:color="000000"/>
            </w:tcBorders>
            <w:vAlign w:val="center"/>
            <w:hideMark/>
          </w:tcPr>
          <w:p w14:paraId="25A41013" w14:textId="77777777" w:rsidR="00ED68DB" w:rsidRPr="00ED68DB" w:rsidRDefault="00ED68DB" w:rsidP="00ED68DB">
            <w:pPr>
              <w:rPr>
                <w:rFonts w:ascii="Times New Roman" w:eastAsia="Times New Roman" w:hAnsi="Times New Roman" w:cs="Times New Roman"/>
              </w:rPr>
            </w:pPr>
          </w:p>
        </w:tc>
        <w:tc>
          <w:tcPr>
            <w:tcW w:w="1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09739C" w14:textId="40D9F7E2" w:rsidR="00ED68DB" w:rsidRPr="00ED68DB" w:rsidRDefault="00ED68DB" w:rsidP="00ED68DB">
            <w:pPr>
              <w:spacing w:before="100" w:beforeAutospacing="1" w:after="100" w:afterAutospacing="1"/>
              <w:rPr>
                <w:rFonts w:ascii="Times New Roman" w:eastAsia="Times New Roman" w:hAnsi="Times New Roman" w:cs="Times New Roman"/>
              </w:rPr>
            </w:pPr>
          </w:p>
        </w:tc>
        <w:tc>
          <w:tcPr>
            <w:tcW w:w="79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A4DED1" w14:textId="77777777"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Helvetica" w:eastAsia="Times New Roman" w:hAnsi="Helvetica" w:cs="Times New Roman"/>
                <w:sz w:val="18"/>
                <w:szCs w:val="18"/>
              </w:rPr>
              <w:t xml:space="preserve">• description of food-related occupations and careers </w:t>
            </w:r>
          </w:p>
        </w:tc>
      </w:tr>
    </w:tbl>
    <w:p w14:paraId="7EE3F059" w14:textId="28425AA8" w:rsidR="00ED68DB" w:rsidRPr="00ED68DB" w:rsidRDefault="00ED68DB" w:rsidP="00ED68DB">
      <w:pPr>
        <w:rPr>
          <w:rFonts w:ascii="Times New Roman" w:eastAsia="Times New Roman" w:hAnsi="Times New Roman" w:cs="Times New Roman"/>
        </w:rPr>
      </w:pPr>
      <w:r w:rsidRPr="00ED68DB">
        <w:rPr>
          <w:rFonts w:ascii="Times New Roman" w:eastAsia="Times New Roman" w:hAnsi="Times New Roman" w:cs="Times New Roman"/>
        </w:rPr>
        <w:fldChar w:fldCharType="begin"/>
      </w:r>
      <w:r w:rsidRPr="00ED68DB">
        <w:rPr>
          <w:rFonts w:ascii="Times New Roman" w:eastAsia="Times New Roman" w:hAnsi="Times New Roman" w:cs="Times New Roman"/>
        </w:rPr>
        <w:instrText xml:space="preserve"> INCLUDEPICTURE "/var/folders/w0/h1bxb2xd2gl84j481rrks4x00000gn/T/com.microsoft.Word/WebArchiveCopyPasteTempFiles/page14image44518400" \* MERGEFORMATINET </w:instrText>
      </w:r>
      <w:r w:rsidRPr="00ED68DB">
        <w:rPr>
          <w:rFonts w:ascii="Times New Roman" w:eastAsia="Times New Roman" w:hAnsi="Times New Roman" w:cs="Times New Roman"/>
        </w:rPr>
        <w:fldChar w:fldCharType="separate"/>
      </w:r>
      <w:r w:rsidRPr="00ED68DB">
        <w:rPr>
          <w:rFonts w:ascii="Times New Roman" w:eastAsia="Times New Roman" w:hAnsi="Times New Roman" w:cs="Times New Roman"/>
          <w:noProof/>
        </w:rPr>
        <w:drawing>
          <wp:inline distT="0" distB="0" distL="0" distR="0" wp14:anchorId="0F2068B7" wp14:editId="1C634B09">
            <wp:extent cx="5943600" cy="12065"/>
            <wp:effectExtent l="0" t="0" r="0" b="635"/>
            <wp:docPr id="1" name="Picture 1" descr="page14image4451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4image44518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065"/>
                    </a:xfrm>
                    <a:prstGeom prst="rect">
                      <a:avLst/>
                    </a:prstGeom>
                    <a:noFill/>
                    <a:ln>
                      <a:noFill/>
                    </a:ln>
                  </pic:spPr>
                </pic:pic>
              </a:graphicData>
            </a:graphic>
          </wp:inline>
        </w:drawing>
      </w:r>
      <w:r w:rsidRPr="00ED68DB">
        <w:rPr>
          <w:rFonts w:ascii="Times New Roman" w:eastAsia="Times New Roman" w:hAnsi="Times New Roman" w:cs="Times New Roman"/>
        </w:rPr>
        <w:fldChar w:fldCharType="end"/>
      </w:r>
    </w:p>
    <w:p w14:paraId="09888D48" w14:textId="77777777" w:rsidR="00ED68DB" w:rsidRPr="00ED68DB" w:rsidRDefault="00ED68DB" w:rsidP="00ED68DB">
      <w:pPr>
        <w:spacing w:before="100" w:beforeAutospacing="1" w:after="100" w:afterAutospacing="1"/>
        <w:rPr>
          <w:rFonts w:ascii="Times New Roman" w:eastAsia="Times New Roman" w:hAnsi="Times New Roman" w:cs="Times New Roman"/>
        </w:rPr>
      </w:pPr>
      <w:r w:rsidRPr="00ED68DB">
        <w:rPr>
          <w:rFonts w:ascii="Palatino" w:eastAsia="Times New Roman" w:hAnsi="Palatino" w:cs="Times New Roman"/>
          <w:b/>
          <w:bCs/>
          <w:sz w:val="18"/>
          <w:szCs w:val="18"/>
        </w:rPr>
        <w:t xml:space="preserve"> </w:t>
      </w:r>
      <w:r w:rsidRPr="00ED68DB">
        <w:rPr>
          <w:rFonts w:ascii="Palatino" w:eastAsia="Times New Roman" w:hAnsi="Palatino" w:cs="Times New Roman"/>
          <w:sz w:val="18"/>
          <w:szCs w:val="18"/>
        </w:rPr>
        <w:t>• H</w:t>
      </w:r>
      <w:r w:rsidRPr="00ED68DB">
        <w:rPr>
          <w:rFonts w:ascii="Palatino" w:eastAsia="Times New Roman" w:hAnsi="Palatino" w:cs="Times New Roman"/>
          <w:sz w:val="12"/>
          <w:szCs w:val="12"/>
        </w:rPr>
        <w:t xml:space="preserve">ome </w:t>
      </w:r>
      <w:r w:rsidRPr="00ED68DB">
        <w:rPr>
          <w:rFonts w:ascii="Palatino" w:eastAsia="Times New Roman" w:hAnsi="Palatino" w:cs="Times New Roman"/>
          <w:sz w:val="18"/>
          <w:szCs w:val="18"/>
        </w:rPr>
        <w:t>e</w:t>
      </w:r>
      <w:r w:rsidRPr="00ED68DB">
        <w:rPr>
          <w:rFonts w:ascii="Palatino" w:eastAsia="Times New Roman" w:hAnsi="Palatino" w:cs="Times New Roman"/>
          <w:sz w:val="12"/>
          <w:szCs w:val="12"/>
        </w:rPr>
        <w:t>conomics</w:t>
      </w:r>
      <w:r w:rsidRPr="00ED68DB">
        <w:rPr>
          <w:rFonts w:ascii="Palatino" w:eastAsia="Times New Roman" w:hAnsi="Palatino" w:cs="Times New Roman"/>
          <w:sz w:val="18"/>
          <w:szCs w:val="18"/>
        </w:rPr>
        <w:t>: F</w:t>
      </w:r>
      <w:r w:rsidRPr="00ED68DB">
        <w:rPr>
          <w:rFonts w:ascii="Palatino" w:eastAsia="Times New Roman" w:hAnsi="Palatino" w:cs="Times New Roman"/>
          <w:sz w:val="12"/>
          <w:szCs w:val="12"/>
        </w:rPr>
        <w:t xml:space="preserve">oods and </w:t>
      </w:r>
      <w:r w:rsidRPr="00ED68DB">
        <w:rPr>
          <w:rFonts w:ascii="Palatino" w:eastAsia="Times New Roman" w:hAnsi="Palatino" w:cs="Times New Roman"/>
          <w:sz w:val="18"/>
          <w:szCs w:val="18"/>
        </w:rPr>
        <w:t>n</w:t>
      </w:r>
      <w:r w:rsidRPr="00ED68DB">
        <w:rPr>
          <w:rFonts w:ascii="Palatino" w:eastAsia="Times New Roman" w:hAnsi="Palatino" w:cs="Times New Roman"/>
          <w:sz w:val="12"/>
          <w:szCs w:val="12"/>
        </w:rPr>
        <w:t xml:space="preserve">utrition </w:t>
      </w:r>
      <w:r w:rsidRPr="00ED68DB">
        <w:rPr>
          <w:rFonts w:ascii="Palatino" w:eastAsia="Times New Roman" w:hAnsi="Palatino" w:cs="Times New Roman"/>
          <w:sz w:val="18"/>
          <w:szCs w:val="18"/>
        </w:rPr>
        <w:t xml:space="preserve">8 </w:t>
      </w:r>
      <w:r w:rsidRPr="00ED68DB">
        <w:rPr>
          <w:rFonts w:ascii="Palatino" w:eastAsia="Times New Roman" w:hAnsi="Palatino" w:cs="Times New Roman"/>
          <w:sz w:val="12"/>
          <w:szCs w:val="12"/>
        </w:rPr>
        <w:t xml:space="preserve">to </w:t>
      </w:r>
      <w:r w:rsidRPr="00ED68DB">
        <w:rPr>
          <w:rFonts w:ascii="Palatino" w:eastAsia="Times New Roman" w:hAnsi="Palatino" w:cs="Times New Roman"/>
          <w:sz w:val="18"/>
          <w:szCs w:val="18"/>
        </w:rPr>
        <w:t xml:space="preserve">12 </w:t>
      </w:r>
    </w:p>
    <w:p w14:paraId="000F2C9E" w14:textId="77777777" w:rsidR="00002FAD" w:rsidRDefault="00002FAD"/>
    <w:sectPr w:rsidR="00002F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821"/>
    <w:multiLevelType w:val="multilevel"/>
    <w:tmpl w:val="BECA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B44D2"/>
    <w:multiLevelType w:val="multilevel"/>
    <w:tmpl w:val="EFB2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63BD6"/>
    <w:multiLevelType w:val="multilevel"/>
    <w:tmpl w:val="887E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E0276A"/>
    <w:multiLevelType w:val="multilevel"/>
    <w:tmpl w:val="97C2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0A3664"/>
    <w:multiLevelType w:val="multilevel"/>
    <w:tmpl w:val="A622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DF1AE1"/>
    <w:multiLevelType w:val="multilevel"/>
    <w:tmpl w:val="B870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732DBF"/>
    <w:multiLevelType w:val="multilevel"/>
    <w:tmpl w:val="4C80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B0429D"/>
    <w:multiLevelType w:val="multilevel"/>
    <w:tmpl w:val="72E0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D13D68"/>
    <w:multiLevelType w:val="multilevel"/>
    <w:tmpl w:val="F152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E46B3F"/>
    <w:multiLevelType w:val="multilevel"/>
    <w:tmpl w:val="18CC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C7575D"/>
    <w:multiLevelType w:val="multilevel"/>
    <w:tmpl w:val="8FB2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797D02"/>
    <w:multiLevelType w:val="multilevel"/>
    <w:tmpl w:val="FC0C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C757E3"/>
    <w:multiLevelType w:val="multilevel"/>
    <w:tmpl w:val="E428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6A5EA2"/>
    <w:multiLevelType w:val="multilevel"/>
    <w:tmpl w:val="551A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7157D1"/>
    <w:multiLevelType w:val="multilevel"/>
    <w:tmpl w:val="75B2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7"/>
  </w:num>
  <w:num w:numId="4">
    <w:abstractNumId w:val="12"/>
  </w:num>
  <w:num w:numId="5">
    <w:abstractNumId w:val="13"/>
  </w:num>
  <w:num w:numId="6">
    <w:abstractNumId w:val="1"/>
  </w:num>
  <w:num w:numId="7">
    <w:abstractNumId w:val="6"/>
  </w:num>
  <w:num w:numId="8">
    <w:abstractNumId w:val="10"/>
  </w:num>
  <w:num w:numId="9">
    <w:abstractNumId w:val="9"/>
  </w:num>
  <w:num w:numId="10">
    <w:abstractNumId w:val="4"/>
  </w:num>
  <w:num w:numId="11">
    <w:abstractNumId w:val="11"/>
  </w:num>
  <w:num w:numId="12">
    <w:abstractNumId w:val="3"/>
  </w:num>
  <w:num w:numId="13">
    <w:abstractNumId w:val="0"/>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DB"/>
    <w:rsid w:val="00002FAD"/>
    <w:rsid w:val="00400B9F"/>
    <w:rsid w:val="007310C1"/>
    <w:rsid w:val="008F5344"/>
    <w:rsid w:val="0090439D"/>
    <w:rsid w:val="00986A8D"/>
    <w:rsid w:val="00B2539E"/>
    <w:rsid w:val="00B371B3"/>
    <w:rsid w:val="00ED68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977D33"/>
  <w15:chartTrackingRefBased/>
  <w15:docId w15:val="{F8EDB61F-8377-9B42-81D8-E29B1A2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8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310C1"/>
    <w:rPr>
      <w:color w:val="0563C1" w:themeColor="hyperlink"/>
      <w:u w:val="single"/>
    </w:rPr>
  </w:style>
  <w:style w:type="character" w:styleId="UnresolvedMention">
    <w:name w:val="Unresolved Mention"/>
    <w:basedOn w:val="DefaultParagraphFont"/>
    <w:uiPriority w:val="99"/>
    <w:semiHidden/>
    <w:unhideWhenUsed/>
    <w:rsid w:val="00731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439001">
      <w:bodyDiv w:val="1"/>
      <w:marLeft w:val="0"/>
      <w:marRight w:val="0"/>
      <w:marTop w:val="0"/>
      <w:marBottom w:val="0"/>
      <w:divBdr>
        <w:top w:val="none" w:sz="0" w:space="0" w:color="auto"/>
        <w:left w:val="none" w:sz="0" w:space="0" w:color="auto"/>
        <w:bottom w:val="none" w:sz="0" w:space="0" w:color="auto"/>
        <w:right w:val="none" w:sz="0" w:space="0" w:color="auto"/>
      </w:divBdr>
      <w:divsChild>
        <w:div w:id="1927808714">
          <w:marLeft w:val="0"/>
          <w:marRight w:val="0"/>
          <w:marTop w:val="0"/>
          <w:marBottom w:val="0"/>
          <w:divBdr>
            <w:top w:val="none" w:sz="0" w:space="0" w:color="auto"/>
            <w:left w:val="none" w:sz="0" w:space="0" w:color="auto"/>
            <w:bottom w:val="none" w:sz="0" w:space="0" w:color="auto"/>
            <w:right w:val="none" w:sz="0" w:space="0" w:color="auto"/>
          </w:divBdr>
          <w:divsChild>
            <w:div w:id="1481658441">
              <w:marLeft w:val="0"/>
              <w:marRight w:val="0"/>
              <w:marTop w:val="0"/>
              <w:marBottom w:val="0"/>
              <w:divBdr>
                <w:top w:val="none" w:sz="0" w:space="0" w:color="auto"/>
                <w:left w:val="none" w:sz="0" w:space="0" w:color="auto"/>
                <w:bottom w:val="none" w:sz="0" w:space="0" w:color="auto"/>
                <w:right w:val="none" w:sz="0" w:space="0" w:color="auto"/>
              </w:divBdr>
              <w:divsChild>
                <w:div w:id="2015180356">
                  <w:marLeft w:val="0"/>
                  <w:marRight w:val="0"/>
                  <w:marTop w:val="0"/>
                  <w:marBottom w:val="0"/>
                  <w:divBdr>
                    <w:top w:val="none" w:sz="0" w:space="0" w:color="auto"/>
                    <w:left w:val="none" w:sz="0" w:space="0" w:color="auto"/>
                    <w:bottom w:val="none" w:sz="0" w:space="0" w:color="auto"/>
                    <w:right w:val="none" w:sz="0" w:space="0" w:color="auto"/>
                  </w:divBdr>
                </w:div>
              </w:divsChild>
            </w:div>
            <w:div w:id="1556965436">
              <w:marLeft w:val="0"/>
              <w:marRight w:val="0"/>
              <w:marTop w:val="0"/>
              <w:marBottom w:val="0"/>
              <w:divBdr>
                <w:top w:val="none" w:sz="0" w:space="0" w:color="auto"/>
                <w:left w:val="none" w:sz="0" w:space="0" w:color="auto"/>
                <w:bottom w:val="none" w:sz="0" w:space="0" w:color="auto"/>
                <w:right w:val="none" w:sz="0" w:space="0" w:color="auto"/>
              </w:divBdr>
              <w:divsChild>
                <w:div w:id="6522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147">
          <w:marLeft w:val="0"/>
          <w:marRight w:val="0"/>
          <w:marTop w:val="0"/>
          <w:marBottom w:val="0"/>
          <w:divBdr>
            <w:top w:val="none" w:sz="0" w:space="0" w:color="auto"/>
            <w:left w:val="none" w:sz="0" w:space="0" w:color="auto"/>
            <w:bottom w:val="none" w:sz="0" w:space="0" w:color="auto"/>
            <w:right w:val="none" w:sz="0" w:space="0" w:color="auto"/>
          </w:divBdr>
          <w:divsChild>
            <w:div w:id="1533154788">
              <w:marLeft w:val="0"/>
              <w:marRight w:val="0"/>
              <w:marTop w:val="0"/>
              <w:marBottom w:val="0"/>
              <w:divBdr>
                <w:top w:val="none" w:sz="0" w:space="0" w:color="auto"/>
                <w:left w:val="none" w:sz="0" w:space="0" w:color="auto"/>
                <w:bottom w:val="none" w:sz="0" w:space="0" w:color="auto"/>
                <w:right w:val="none" w:sz="0" w:space="0" w:color="auto"/>
              </w:divBdr>
              <w:divsChild>
                <w:div w:id="84738877">
                  <w:marLeft w:val="0"/>
                  <w:marRight w:val="0"/>
                  <w:marTop w:val="0"/>
                  <w:marBottom w:val="0"/>
                  <w:divBdr>
                    <w:top w:val="none" w:sz="0" w:space="0" w:color="auto"/>
                    <w:left w:val="none" w:sz="0" w:space="0" w:color="auto"/>
                    <w:bottom w:val="none" w:sz="0" w:space="0" w:color="auto"/>
                    <w:right w:val="none" w:sz="0" w:space="0" w:color="auto"/>
                  </w:divBdr>
                </w:div>
                <w:div w:id="1236357602">
                  <w:marLeft w:val="0"/>
                  <w:marRight w:val="0"/>
                  <w:marTop w:val="0"/>
                  <w:marBottom w:val="0"/>
                  <w:divBdr>
                    <w:top w:val="none" w:sz="0" w:space="0" w:color="auto"/>
                    <w:left w:val="none" w:sz="0" w:space="0" w:color="auto"/>
                    <w:bottom w:val="none" w:sz="0" w:space="0" w:color="auto"/>
                    <w:right w:val="none" w:sz="0" w:space="0" w:color="auto"/>
                  </w:divBdr>
                </w:div>
              </w:divsChild>
            </w:div>
            <w:div w:id="167869333">
              <w:marLeft w:val="0"/>
              <w:marRight w:val="0"/>
              <w:marTop w:val="0"/>
              <w:marBottom w:val="0"/>
              <w:divBdr>
                <w:top w:val="none" w:sz="0" w:space="0" w:color="auto"/>
                <w:left w:val="none" w:sz="0" w:space="0" w:color="auto"/>
                <w:bottom w:val="none" w:sz="0" w:space="0" w:color="auto"/>
                <w:right w:val="none" w:sz="0" w:space="0" w:color="auto"/>
              </w:divBdr>
              <w:divsChild>
                <w:div w:id="1788237253">
                  <w:marLeft w:val="0"/>
                  <w:marRight w:val="0"/>
                  <w:marTop w:val="0"/>
                  <w:marBottom w:val="0"/>
                  <w:divBdr>
                    <w:top w:val="none" w:sz="0" w:space="0" w:color="auto"/>
                    <w:left w:val="none" w:sz="0" w:space="0" w:color="auto"/>
                    <w:bottom w:val="none" w:sz="0" w:space="0" w:color="auto"/>
                    <w:right w:val="none" w:sz="0" w:space="0" w:color="auto"/>
                  </w:divBdr>
                </w:div>
              </w:divsChild>
            </w:div>
            <w:div w:id="177547922">
              <w:marLeft w:val="0"/>
              <w:marRight w:val="0"/>
              <w:marTop w:val="0"/>
              <w:marBottom w:val="0"/>
              <w:divBdr>
                <w:top w:val="none" w:sz="0" w:space="0" w:color="auto"/>
                <w:left w:val="none" w:sz="0" w:space="0" w:color="auto"/>
                <w:bottom w:val="none" w:sz="0" w:space="0" w:color="auto"/>
                <w:right w:val="none" w:sz="0" w:space="0" w:color="auto"/>
              </w:divBdr>
              <w:divsChild>
                <w:div w:id="1110248789">
                  <w:marLeft w:val="0"/>
                  <w:marRight w:val="0"/>
                  <w:marTop w:val="0"/>
                  <w:marBottom w:val="0"/>
                  <w:divBdr>
                    <w:top w:val="none" w:sz="0" w:space="0" w:color="auto"/>
                    <w:left w:val="none" w:sz="0" w:space="0" w:color="auto"/>
                    <w:bottom w:val="none" w:sz="0" w:space="0" w:color="auto"/>
                    <w:right w:val="none" w:sz="0" w:space="0" w:color="auto"/>
                  </w:divBdr>
                </w:div>
              </w:divsChild>
            </w:div>
            <w:div w:id="145826778">
              <w:marLeft w:val="0"/>
              <w:marRight w:val="0"/>
              <w:marTop w:val="0"/>
              <w:marBottom w:val="0"/>
              <w:divBdr>
                <w:top w:val="none" w:sz="0" w:space="0" w:color="auto"/>
                <w:left w:val="none" w:sz="0" w:space="0" w:color="auto"/>
                <w:bottom w:val="none" w:sz="0" w:space="0" w:color="auto"/>
                <w:right w:val="none" w:sz="0" w:space="0" w:color="auto"/>
              </w:divBdr>
              <w:divsChild>
                <w:div w:id="1939212372">
                  <w:marLeft w:val="0"/>
                  <w:marRight w:val="0"/>
                  <w:marTop w:val="0"/>
                  <w:marBottom w:val="0"/>
                  <w:divBdr>
                    <w:top w:val="none" w:sz="0" w:space="0" w:color="auto"/>
                    <w:left w:val="none" w:sz="0" w:space="0" w:color="auto"/>
                    <w:bottom w:val="none" w:sz="0" w:space="0" w:color="auto"/>
                    <w:right w:val="none" w:sz="0" w:space="0" w:color="auto"/>
                  </w:divBdr>
                </w:div>
              </w:divsChild>
            </w:div>
            <w:div w:id="723605020">
              <w:marLeft w:val="0"/>
              <w:marRight w:val="0"/>
              <w:marTop w:val="0"/>
              <w:marBottom w:val="0"/>
              <w:divBdr>
                <w:top w:val="none" w:sz="0" w:space="0" w:color="auto"/>
                <w:left w:val="none" w:sz="0" w:space="0" w:color="auto"/>
                <w:bottom w:val="none" w:sz="0" w:space="0" w:color="auto"/>
                <w:right w:val="none" w:sz="0" w:space="0" w:color="auto"/>
              </w:divBdr>
              <w:divsChild>
                <w:div w:id="95635188">
                  <w:marLeft w:val="0"/>
                  <w:marRight w:val="0"/>
                  <w:marTop w:val="0"/>
                  <w:marBottom w:val="0"/>
                  <w:divBdr>
                    <w:top w:val="none" w:sz="0" w:space="0" w:color="auto"/>
                    <w:left w:val="none" w:sz="0" w:space="0" w:color="auto"/>
                    <w:bottom w:val="none" w:sz="0" w:space="0" w:color="auto"/>
                    <w:right w:val="none" w:sz="0" w:space="0" w:color="auto"/>
                  </w:divBdr>
                </w:div>
              </w:divsChild>
            </w:div>
            <w:div w:id="1978603197">
              <w:marLeft w:val="0"/>
              <w:marRight w:val="0"/>
              <w:marTop w:val="0"/>
              <w:marBottom w:val="0"/>
              <w:divBdr>
                <w:top w:val="none" w:sz="0" w:space="0" w:color="auto"/>
                <w:left w:val="none" w:sz="0" w:space="0" w:color="auto"/>
                <w:bottom w:val="none" w:sz="0" w:space="0" w:color="auto"/>
                <w:right w:val="none" w:sz="0" w:space="0" w:color="auto"/>
              </w:divBdr>
              <w:divsChild>
                <w:div w:id="109129818">
                  <w:marLeft w:val="0"/>
                  <w:marRight w:val="0"/>
                  <w:marTop w:val="0"/>
                  <w:marBottom w:val="0"/>
                  <w:divBdr>
                    <w:top w:val="none" w:sz="0" w:space="0" w:color="auto"/>
                    <w:left w:val="none" w:sz="0" w:space="0" w:color="auto"/>
                    <w:bottom w:val="none" w:sz="0" w:space="0" w:color="auto"/>
                    <w:right w:val="none" w:sz="0" w:space="0" w:color="auto"/>
                  </w:divBdr>
                </w:div>
              </w:divsChild>
            </w:div>
            <w:div w:id="403376703">
              <w:marLeft w:val="0"/>
              <w:marRight w:val="0"/>
              <w:marTop w:val="0"/>
              <w:marBottom w:val="0"/>
              <w:divBdr>
                <w:top w:val="none" w:sz="0" w:space="0" w:color="auto"/>
                <w:left w:val="none" w:sz="0" w:space="0" w:color="auto"/>
                <w:bottom w:val="none" w:sz="0" w:space="0" w:color="auto"/>
                <w:right w:val="none" w:sz="0" w:space="0" w:color="auto"/>
              </w:divBdr>
              <w:divsChild>
                <w:div w:id="1657764206">
                  <w:marLeft w:val="0"/>
                  <w:marRight w:val="0"/>
                  <w:marTop w:val="0"/>
                  <w:marBottom w:val="0"/>
                  <w:divBdr>
                    <w:top w:val="none" w:sz="0" w:space="0" w:color="auto"/>
                    <w:left w:val="none" w:sz="0" w:space="0" w:color="auto"/>
                    <w:bottom w:val="none" w:sz="0" w:space="0" w:color="auto"/>
                    <w:right w:val="none" w:sz="0" w:space="0" w:color="auto"/>
                  </w:divBdr>
                </w:div>
              </w:divsChild>
            </w:div>
            <w:div w:id="1707483500">
              <w:marLeft w:val="0"/>
              <w:marRight w:val="0"/>
              <w:marTop w:val="0"/>
              <w:marBottom w:val="0"/>
              <w:divBdr>
                <w:top w:val="none" w:sz="0" w:space="0" w:color="auto"/>
                <w:left w:val="none" w:sz="0" w:space="0" w:color="auto"/>
                <w:bottom w:val="none" w:sz="0" w:space="0" w:color="auto"/>
                <w:right w:val="none" w:sz="0" w:space="0" w:color="auto"/>
              </w:divBdr>
              <w:divsChild>
                <w:div w:id="464205163">
                  <w:marLeft w:val="0"/>
                  <w:marRight w:val="0"/>
                  <w:marTop w:val="0"/>
                  <w:marBottom w:val="0"/>
                  <w:divBdr>
                    <w:top w:val="none" w:sz="0" w:space="0" w:color="auto"/>
                    <w:left w:val="none" w:sz="0" w:space="0" w:color="auto"/>
                    <w:bottom w:val="none" w:sz="0" w:space="0" w:color="auto"/>
                    <w:right w:val="none" w:sz="0" w:space="0" w:color="auto"/>
                  </w:divBdr>
                </w:div>
              </w:divsChild>
            </w:div>
            <w:div w:id="12651223">
              <w:marLeft w:val="0"/>
              <w:marRight w:val="0"/>
              <w:marTop w:val="0"/>
              <w:marBottom w:val="0"/>
              <w:divBdr>
                <w:top w:val="none" w:sz="0" w:space="0" w:color="auto"/>
                <w:left w:val="none" w:sz="0" w:space="0" w:color="auto"/>
                <w:bottom w:val="none" w:sz="0" w:space="0" w:color="auto"/>
                <w:right w:val="none" w:sz="0" w:space="0" w:color="auto"/>
              </w:divBdr>
              <w:divsChild>
                <w:div w:id="19434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0143">
          <w:marLeft w:val="0"/>
          <w:marRight w:val="0"/>
          <w:marTop w:val="0"/>
          <w:marBottom w:val="0"/>
          <w:divBdr>
            <w:top w:val="none" w:sz="0" w:space="0" w:color="auto"/>
            <w:left w:val="none" w:sz="0" w:space="0" w:color="auto"/>
            <w:bottom w:val="none" w:sz="0" w:space="0" w:color="auto"/>
            <w:right w:val="none" w:sz="0" w:space="0" w:color="auto"/>
          </w:divBdr>
          <w:divsChild>
            <w:div w:id="1763060677">
              <w:marLeft w:val="0"/>
              <w:marRight w:val="0"/>
              <w:marTop w:val="0"/>
              <w:marBottom w:val="0"/>
              <w:divBdr>
                <w:top w:val="none" w:sz="0" w:space="0" w:color="auto"/>
                <w:left w:val="none" w:sz="0" w:space="0" w:color="auto"/>
                <w:bottom w:val="none" w:sz="0" w:space="0" w:color="auto"/>
                <w:right w:val="none" w:sz="0" w:space="0" w:color="auto"/>
              </w:divBdr>
              <w:divsChild>
                <w:div w:id="912855738">
                  <w:marLeft w:val="0"/>
                  <w:marRight w:val="0"/>
                  <w:marTop w:val="0"/>
                  <w:marBottom w:val="0"/>
                  <w:divBdr>
                    <w:top w:val="none" w:sz="0" w:space="0" w:color="auto"/>
                    <w:left w:val="none" w:sz="0" w:space="0" w:color="auto"/>
                    <w:bottom w:val="none" w:sz="0" w:space="0" w:color="auto"/>
                    <w:right w:val="none" w:sz="0" w:space="0" w:color="auto"/>
                  </w:divBdr>
                </w:div>
              </w:divsChild>
            </w:div>
            <w:div w:id="706374845">
              <w:marLeft w:val="0"/>
              <w:marRight w:val="0"/>
              <w:marTop w:val="0"/>
              <w:marBottom w:val="0"/>
              <w:divBdr>
                <w:top w:val="none" w:sz="0" w:space="0" w:color="auto"/>
                <w:left w:val="none" w:sz="0" w:space="0" w:color="auto"/>
                <w:bottom w:val="none" w:sz="0" w:space="0" w:color="auto"/>
                <w:right w:val="none" w:sz="0" w:space="0" w:color="auto"/>
              </w:divBdr>
              <w:divsChild>
                <w:div w:id="971709920">
                  <w:marLeft w:val="0"/>
                  <w:marRight w:val="0"/>
                  <w:marTop w:val="0"/>
                  <w:marBottom w:val="0"/>
                  <w:divBdr>
                    <w:top w:val="none" w:sz="0" w:space="0" w:color="auto"/>
                    <w:left w:val="none" w:sz="0" w:space="0" w:color="auto"/>
                    <w:bottom w:val="none" w:sz="0" w:space="0" w:color="auto"/>
                    <w:right w:val="none" w:sz="0" w:space="0" w:color="auto"/>
                  </w:divBdr>
                </w:div>
              </w:divsChild>
            </w:div>
            <w:div w:id="1535540995">
              <w:marLeft w:val="0"/>
              <w:marRight w:val="0"/>
              <w:marTop w:val="0"/>
              <w:marBottom w:val="0"/>
              <w:divBdr>
                <w:top w:val="none" w:sz="0" w:space="0" w:color="auto"/>
                <w:left w:val="none" w:sz="0" w:space="0" w:color="auto"/>
                <w:bottom w:val="none" w:sz="0" w:space="0" w:color="auto"/>
                <w:right w:val="none" w:sz="0" w:space="0" w:color="auto"/>
              </w:divBdr>
              <w:divsChild>
                <w:div w:id="698354578">
                  <w:marLeft w:val="0"/>
                  <w:marRight w:val="0"/>
                  <w:marTop w:val="0"/>
                  <w:marBottom w:val="0"/>
                  <w:divBdr>
                    <w:top w:val="none" w:sz="0" w:space="0" w:color="auto"/>
                    <w:left w:val="none" w:sz="0" w:space="0" w:color="auto"/>
                    <w:bottom w:val="none" w:sz="0" w:space="0" w:color="auto"/>
                    <w:right w:val="none" w:sz="0" w:space="0" w:color="auto"/>
                  </w:divBdr>
                </w:div>
              </w:divsChild>
            </w:div>
            <w:div w:id="1885480819">
              <w:marLeft w:val="0"/>
              <w:marRight w:val="0"/>
              <w:marTop w:val="0"/>
              <w:marBottom w:val="0"/>
              <w:divBdr>
                <w:top w:val="none" w:sz="0" w:space="0" w:color="auto"/>
                <w:left w:val="none" w:sz="0" w:space="0" w:color="auto"/>
                <w:bottom w:val="none" w:sz="0" w:space="0" w:color="auto"/>
                <w:right w:val="none" w:sz="0" w:space="0" w:color="auto"/>
              </w:divBdr>
              <w:divsChild>
                <w:div w:id="2137870838">
                  <w:marLeft w:val="0"/>
                  <w:marRight w:val="0"/>
                  <w:marTop w:val="0"/>
                  <w:marBottom w:val="0"/>
                  <w:divBdr>
                    <w:top w:val="none" w:sz="0" w:space="0" w:color="auto"/>
                    <w:left w:val="none" w:sz="0" w:space="0" w:color="auto"/>
                    <w:bottom w:val="none" w:sz="0" w:space="0" w:color="auto"/>
                    <w:right w:val="none" w:sz="0" w:space="0" w:color="auto"/>
                  </w:divBdr>
                </w:div>
              </w:divsChild>
            </w:div>
            <w:div w:id="45687999">
              <w:marLeft w:val="0"/>
              <w:marRight w:val="0"/>
              <w:marTop w:val="0"/>
              <w:marBottom w:val="0"/>
              <w:divBdr>
                <w:top w:val="none" w:sz="0" w:space="0" w:color="auto"/>
                <w:left w:val="none" w:sz="0" w:space="0" w:color="auto"/>
                <w:bottom w:val="none" w:sz="0" w:space="0" w:color="auto"/>
                <w:right w:val="none" w:sz="0" w:space="0" w:color="auto"/>
              </w:divBdr>
              <w:divsChild>
                <w:div w:id="604772617">
                  <w:marLeft w:val="0"/>
                  <w:marRight w:val="0"/>
                  <w:marTop w:val="0"/>
                  <w:marBottom w:val="0"/>
                  <w:divBdr>
                    <w:top w:val="none" w:sz="0" w:space="0" w:color="auto"/>
                    <w:left w:val="none" w:sz="0" w:space="0" w:color="auto"/>
                    <w:bottom w:val="none" w:sz="0" w:space="0" w:color="auto"/>
                    <w:right w:val="none" w:sz="0" w:space="0" w:color="auto"/>
                  </w:divBdr>
                </w:div>
              </w:divsChild>
            </w:div>
            <w:div w:id="21904178">
              <w:marLeft w:val="0"/>
              <w:marRight w:val="0"/>
              <w:marTop w:val="0"/>
              <w:marBottom w:val="0"/>
              <w:divBdr>
                <w:top w:val="none" w:sz="0" w:space="0" w:color="auto"/>
                <w:left w:val="none" w:sz="0" w:space="0" w:color="auto"/>
                <w:bottom w:val="none" w:sz="0" w:space="0" w:color="auto"/>
                <w:right w:val="none" w:sz="0" w:space="0" w:color="auto"/>
              </w:divBdr>
              <w:divsChild>
                <w:div w:id="582954417">
                  <w:marLeft w:val="0"/>
                  <w:marRight w:val="0"/>
                  <w:marTop w:val="0"/>
                  <w:marBottom w:val="0"/>
                  <w:divBdr>
                    <w:top w:val="none" w:sz="0" w:space="0" w:color="auto"/>
                    <w:left w:val="none" w:sz="0" w:space="0" w:color="auto"/>
                    <w:bottom w:val="none" w:sz="0" w:space="0" w:color="auto"/>
                    <w:right w:val="none" w:sz="0" w:space="0" w:color="auto"/>
                  </w:divBdr>
                </w:div>
              </w:divsChild>
            </w:div>
            <w:div w:id="1851067406">
              <w:marLeft w:val="0"/>
              <w:marRight w:val="0"/>
              <w:marTop w:val="0"/>
              <w:marBottom w:val="0"/>
              <w:divBdr>
                <w:top w:val="none" w:sz="0" w:space="0" w:color="auto"/>
                <w:left w:val="none" w:sz="0" w:space="0" w:color="auto"/>
                <w:bottom w:val="none" w:sz="0" w:space="0" w:color="auto"/>
                <w:right w:val="none" w:sz="0" w:space="0" w:color="auto"/>
              </w:divBdr>
              <w:divsChild>
                <w:div w:id="54164688">
                  <w:marLeft w:val="0"/>
                  <w:marRight w:val="0"/>
                  <w:marTop w:val="0"/>
                  <w:marBottom w:val="0"/>
                  <w:divBdr>
                    <w:top w:val="none" w:sz="0" w:space="0" w:color="auto"/>
                    <w:left w:val="none" w:sz="0" w:space="0" w:color="auto"/>
                    <w:bottom w:val="none" w:sz="0" w:space="0" w:color="auto"/>
                    <w:right w:val="none" w:sz="0" w:space="0" w:color="auto"/>
                  </w:divBdr>
                </w:div>
              </w:divsChild>
            </w:div>
            <w:div w:id="1321617261">
              <w:marLeft w:val="0"/>
              <w:marRight w:val="0"/>
              <w:marTop w:val="0"/>
              <w:marBottom w:val="0"/>
              <w:divBdr>
                <w:top w:val="none" w:sz="0" w:space="0" w:color="auto"/>
                <w:left w:val="none" w:sz="0" w:space="0" w:color="auto"/>
                <w:bottom w:val="none" w:sz="0" w:space="0" w:color="auto"/>
                <w:right w:val="none" w:sz="0" w:space="0" w:color="auto"/>
              </w:divBdr>
              <w:divsChild>
                <w:div w:id="2093120733">
                  <w:marLeft w:val="0"/>
                  <w:marRight w:val="0"/>
                  <w:marTop w:val="0"/>
                  <w:marBottom w:val="0"/>
                  <w:divBdr>
                    <w:top w:val="none" w:sz="0" w:space="0" w:color="auto"/>
                    <w:left w:val="none" w:sz="0" w:space="0" w:color="auto"/>
                    <w:bottom w:val="none" w:sz="0" w:space="0" w:color="auto"/>
                    <w:right w:val="none" w:sz="0" w:space="0" w:color="auto"/>
                  </w:divBdr>
                </w:div>
              </w:divsChild>
            </w:div>
            <w:div w:id="937299227">
              <w:marLeft w:val="0"/>
              <w:marRight w:val="0"/>
              <w:marTop w:val="0"/>
              <w:marBottom w:val="0"/>
              <w:divBdr>
                <w:top w:val="none" w:sz="0" w:space="0" w:color="auto"/>
                <w:left w:val="none" w:sz="0" w:space="0" w:color="auto"/>
                <w:bottom w:val="none" w:sz="0" w:space="0" w:color="auto"/>
                <w:right w:val="none" w:sz="0" w:space="0" w:color="auto"/>
              </w:divBdr>
              <w:divsChild>
                <w:div w:id="1128662701">
                  <w:marLeft w:val="0"/>
                  <w:marRight w:val="0"/>
                  <w:marTop w:val="0"/>
                  <w:marBottom w:val="0"/>
                  <w:divBdr>
                    <w:top w:val="none" w:sz="0" w:space="0" w:color="auto"/>
                    <w:left w:val="none" w:sz="0" w:space="0" w:color="auto"/>
                    <w:bottom w:val="none" w:sz="0" w:space="0" w:color="auto"/>
                    <w:right w:val="none" w:sz="0" w:space="0" w:color="auto"/>
                  </w:divBdr>
                </w:div>
              </w:divsChild>
            </w:div>
            <w:div w:id="2075006204">
              <w:marLeft w:val="0"/>
              <w:marRight w:val="0"/>
              <w:marTop w:val="0"/>
              <w:marBottom w:val="0"/>
              <w:divBdr>
                <w:top w:val="none" w:sz="0" w:space="0" w:color="auto"/>
                <w:left w:val="none" w:sz="0" w:space="0" w:color="auto"/>
                <w:bottom w:val="none" w:sz="0" w:space="0" w:color="auto"/>
                <w:right w:val="none" w:sz="0" w:space="0" w:color="auto"/>
              </w:divBdr>
              <w:divsChild>
                <w:div w:id="916744099">
                  <w:marLeft w:val="0"/>
                  <w:marRight w:val="0"/>
                  <w:marTop w:val="0"/>
                  <w:marBottom w:val="0"/>
                  <w:divBdr>
                    <w:top w:val="none" w:sz="0" w:space="0" w:color="auto"/>
                    <w:left w:val="none" w:sz="0" w:space="0" w:color="auto"/>
                    <w:bottom w:val="none" w:sz="0" w:space="0" w:color="auto"/>
                    <w:right w:val="none" w:sz="0" w:space="0" w:color="auto"/>
                  </w:divBdr>
                </w:div>
              </w:divsChild>
            </w:div>
            <w:div w:id="116797561">
              <w:marLeft w:val="0"/>
              <w:marRight w:val="0"/>
              <w:marTop w:val="0"/>
              <w:marBottom w:val="0"/>
              <w:divBdr>
                <w:top w:val="none" w:sz="0" w:space="0" w:color="auto"/>
                <w:left w:val="none" w:sz="0" w:space="0" w:color="auto"/>
                <w:bottom w:val="none" w:sz="0" w:space="0" w:color="auto"/>
                <w:right w:val="none" w:sz="0" w:space="0" w:color="auto"/>
              </w:divBdr>
              <w:divsChild>
                <w:div w:id="379012755">
                  <w:marLeft w:val="0"/>
                  <w:marRight w:val="0"/>
                  <w:marTop w:val="0"/>
                  <w:marBottom w:val="0"/>
                  <w:divBdr>
                    <w:top w:val="none" w:sz="0" w:space="0" w:color="auto"/>
                    <w:left w:val="none" w:sz="0" w:space="0" w:color="auto"/>
                    <w:bottom w:val="none" w:sz="0" w:space="0" w:color="auto"/>
                    <w:right w:val="none" w:sz="0" w:space="0" w:color="auto"/>
                  </w:divBdr>
                </w:div>
              </w:divsChild>
            </w:div>
            <w:div w:id="479856603">
              <w:marLeft w:val="0"/>
              <w:marRight w:val="0"/>
              <w:marTop w:val="0"/>
              <w:marBottom w:val="0"/>
              <w:divBdr>
                <w:top w:val="none" w:sz="0" w:space="0" w:color="auto"/>
                <w:left w:val="none" w:sz="0" w:space="0" w:color="auto"/>
                <w:bottom w:val="none" w:sz="0" w:space="0" w:color="auto"/>
                <w:right w:val="none" w:sz="0" w:space="0" w:color="auto"/>
              </w:divBdr>
              <w:divsChild>
                <w:div w:id="900140671">
                  <w:marLeft w:val="0"/>
                  <w:marRight w:val="0"/>
                  <w:marTop w:val="0"/>
                  <w:marBottom w:val="0"/>
                  <w:divBdr>
                    <w:top w:val="none" w:sz="0" w:space="0" w:color="auto"/>
                    <w:left w:val="none" w:sz="0" w:space="0" w:color="auto"/>
                    <w:bottom w:val="none" w:sz="0" w:space="0" w:color="auto"/>
                    <w:right w:val="none" w:sz="0" w:space="0" w:color="auto"/>
                  </w:divBdr>
                </w:div>
              </w:divsChild>
            </w:div>
            <w:div w:id="1479228198">
              <w:marLeft w:val="0"/>
              <w:marRight w:val="0"/>
              <w:marTop w:val="0"/>
              <w:marBottom w:val="0"/>
              <w:divBdr>
                <w:top w:val="none" w:sz="0" w:space="0" w:color="auto"/>
                <w:left w:val="none" w:sz="0" w:space="0" w:color="auto"/>
                <w:bottom w:val="none" w:sz="0" w:space="0" w:color="auto"/>
                <w:right w:val="none" w:sz="0" w:space="0" w:color="auto"/>
              </w:divBdr>
              <w:divsChild>
                <w:div w:id="568267289">
                  <w:marLeft w:val="0"/>
                  <w:marRight w:val="0"/>
                  <w:marTop w:val="0"/>
                  <w:marBottom w:val="0"/>
                  <w:divBdr>
                    <w:top w:val="none" w:sz="0" w:space="0" w:color="auto"/>
                    <w:left w:val="none" w:sz="0" w:space="0" w:color="auto"/>
                    <w:bottom w:val="none" w:sz="0" w:space="0" w:color="auto"/>
                    <w:right w:val="none" w:sz="0" w:space="0" w:color="auto"/>
                  </w:divBdr>
                </w:div>
              </w:divsChild>
            </w:div>
            <w:div w:id="33504578">
              <w:marLeft w:val="0"/>
              <w:marRight w:val="0"/>
              <w:marTop w:val="0"/>
              <w:marBottom w:val="0"/>
              <w:divBdr>
                <w:top w:val="none" w:sz="0" w:space="0" w:color="auto"/>
                <w:left w:val="none" w:sz="0" w:space="0" w:color="auto"/>
                <w:bottom w:val="none" w:sz="0" w:space="0" w:color="auto"/>
                <w:right w:val="none" w:sz="0" w:space="0" w:color="auto"/>
              </w:divBdr>
              <w:divsChild>
                <w:div w:id="1536582736">
                  <w:marLeft w:val="0"/>
                  <w:marRight w:val="0"/>
                  <w:marTop w:val="0"/>
                  <w:marBottom w:val="0"/>
                  <w:divBdr>
                    <w:top w:val="none" w:sz="0" w:space="0" w:color="auto"/>
                    <w:left w:val="none" w:sz="0" w:space="0" w:color="auto"/>
                    <w:bottom w:val="none" w:sz="0" w:space="0" w:color="auto"/>
                    <w:right w:val="none" w:sz="0" w:space="0" w:color="auto"/>
                  </w:divBdr>
                </w:div>
              </w:divsChild>
            </w:div>
            <w:div w:id="1125276555">
              <w:marLeft w:val="0"/>
              <w:marRight w:val="0"/>
              <w:marTop w:val="0"/>
              <w:marBottom w:val="0"/>
              <w:divBdr>
                <w:top w:val="none" w:sz="0" w:space="0" w:color="auto"/>
                <w:left w:val="none" w:sz="0" w:space="0" w:color="auto"/>
                <w:bottom w:val="none" w:sz="0" w:space="0" w:color="auto"/>
                <w:right w:val="none" w:sz="0" w:space="0" w:color="auto"/>
              </w:divBdr>
              <w:divsChild>
                <w:div w:id="466627499">
                  <w:marLeft w:val="0"/>
                  <w:marRight w:val="0"/>
                  <w:marTop w:val="0"/>
                  <w:marBottom w:val="0"/>
                  <w:divBdr>
                    <w:top w:val="none" w:sz="0" w:space="0" w:color="auto"/>
                    <w:left w:val="none" w:sz="0" w:space="0" w:color="auto"/>
                    <w:bottom w:val="none" w:sz="0" w:space="0" w:color="auto"/>
                    <w:right w:val="none" w:sz="0" w:space="0" w:color="auto"/>
                  </w:divBdr>
                </w:div>
              </w:divsChild>
            </w:div>
            <w:div w:id="1844010153">
              <w:marLeft w:val="0"/>
              <w:marRight w:val="0"/>
              <w:marTop w:val="0"/>
              <w:marBottom w:val="0"/>
              <w:divBdr>
                <w:top w:val="none" w:sz="0" w:space="0" w:color="auto"/>
                <w:left w:val="none" w:sz="0" w:space="0" w:color="auto"/>
                <w:bottom w:val="none" w:sz="0" w:space="0" w:color="auto"/>
                <w:right w:val="none" w:sz="0" w:space="0" w:color="auto"/>
              </w:divBdr>
              <w:divsChild>
                <w:div w:id="371661915">
                  <w:marLeft w:val="0"/>
                  <w:marRight w:val="0"/>
                  <w:marTop w:val="0"/>
                  <w:marBottom w:val="0"/>
                  <w:divBdr>
                    <w:top w:val="none" w:sz="0" w:space="0" w:color="auto"/>
                    <w:left w:val="none" w:sz="0" w:space="0" w:color="auto"/>
                    <w:bottom w:val="none" w:sz="0" w:space="0" w:color="auto"/>
                    <w:right w:val="none" w:sz="0" w:space="0" w:color="auto"/>
                  </w:divBdr>
                </w:div>
              </w:divsChild>
            </w:div>
            <w:div w:id="1498955937">
              <w:marLeft w:val="0"/>
              <w:marRight w:val="0"/>
              <w:marTop w:val="0"/>
              <w:marBottom w:val="0"/>
              <w:divBdr>
                <w:top w:val="none" w:sz="0" w:space="0" w:color="auto"/>
                <w:left w:val="none" w:sz="0" w:space="0" w:color="auto"/>
                <w:bottom w:val="none" w:sz="0" w:space="0" w:color="auto"/>
                <w:right w:val="none" w:sz="0" w:space="0" w:color="auto"/>
              </w:divBdr>
              <w:divsChild>
                <w:div w:id="977300667">
                  <w:marLeft w:val="0"/>
                  <w:marRight w:val="0"/>
                  <w:marTop w:val="0"/>
                  <w:marBottom w:val="0"/>
                  <w:divBdr>
                    <w:top w:val="none" w:sz="0" w:space="0" w:color="auto"/>
                    <w:left w:val="none" w:sz="0" w:space="0" w:color="auto"/>
                    <w:bottom w:val="none" w:sz="0" w:space="0" w:color="auto"/>
                    <w:right w:val="none" w:sz="0" w:space="0" w:color="auto"/>
                  </w:divBdr>
                </w:div>
              </w:divsChild>
            </w:div>
            <w:div w:id="744031397">
              <w:marLeft w:val="0"/>
              <w:marRight w:val="0"/>
              <w:marTop w:val="0"/>
              <w:marBottom w:val="0"/>
              <w:divBdr>
                <w:top w:val="none" w:sz="0" w:space="0" w:color="auto"/>
                <w:left w:val="none" w:sz="0" w:space="0" w:color="auto"/>
                <w:bottom w:val="none" w:sz="0" w:space="0" w:color="auto"/>
                <w:right w:val="none" w:sz="0" w:space="0" w:color="auto"/>
              </w:divBdr>
              <w:divsChild>
                <w:div w:id="332806733">
                  <w:marLeft w:val="0"/>
                  <w:marRight w:val="0"/>
                  <w:marTop w:val="0"/>
                  <w:marBottom w:val="0"/>
                  <w:divBdr>
                    <w:top w:val="none" w:sz="0" w:space="0" w:color="auto"/>
                    <w:left w:val="none" w:sz="0" w:space="0" w:color="auto"/>
                    <w:bottom w:val="none" w:sz="0" w:space="0" w:color="auto"/>
                    <w:right w:val="none" w:sz="0" w:space="0" w:color="auto"/>
                  </w:divBdr>
                </w:div>
              </w:divsChild>
            </w:div>
            <w:div w:id="408237417">
              <w:marLeft w:val="0"/>
              <w:marRight w:val="0"/>
              <w:marTop w:val="0"/>
              <w:marBottom w:val="0"/>
              <w:divBdr>
                <w:top w:val="none" w:sz="0" w:space="0" w:color="auto"/>
                <w:left w:val="none" w:sz="0" w:space="0" w:color="auto"/>
                <w:bottom w:val="none" w:sz="0" w:space="0" w:color="auto"/>
                <w:right w:val="none" w:sz="0" w:space="0" w:color="auto"/>
              </w:divBdr>
              <w:divsChild>
                <w:div w:id="717167358">
                  <w:marLeft w:val="0"/>
                  <w:marRight w:val="0"/>
                  <w:marTop w:val="0"/>
                  <w:marBottom w:val="0"/>
                  <w:divBdr>
                    <w:top w:val="none" w:sz="0" w:space="0" w:color="auto"/>
                    <w:left w:val="none" w:sz="0" w:space="0" w:color="auto"/>
                    <w:bottom w:val="none" w:sz="0" w:space="0" w:color="auto"/>
                    <w:right w:val="none" w:sz="0" w:space="0" w:color="auto"/>
                  </w:divBdr>
                </w:div>
              </w:divsChild>
            </w:div>
            <w:div w:id="929659312">
              <w:marLeft w:val="0"/>
              <w:marRight w:val="0"/>
              <w:marTop w:val="0"/>
              <w:marBottom w:val="0"/>
              <w:divBdr>
                <w:top w:val="none" w:sz="0" w:space="0" w:color="auto"/>
                <w:left w:val="none" w:sz="0" w:space="0" w:color="auto"/>
                <w:bottom w:val="none" w:sz="0" w:space="0" w:color="auto"/>
                <w:right w:val="none" w:sz="0" w:space="0" w:color="auto"/>
              </w:divBdr>
              <w:divsChild>
                <w:div w:id="244149994">
                  <w:marLeft w:val="0"/>
                  <w:marRight w:val="0"/>
                  <w:marTop w:val="0"/>
                  <w:marBottom w:val="0"/>
                  <w:divBdr>
                    <w:top w:val="none" w:sz="0" w:space="0" w:color="auto"/>
                    <w:left w:val="none" w:sz="0" w:space="0" w:color="auto"/>
                    <w:bottom w:val="none" w:sz="0" w:space="0" w:color="auto"/>
                    <w:right w:val="none" w:sz="0" w:space="0" w:color="auto"/>
                  </w:divBdr>
                </w:div>
              </w:divsChild>
            </w:div>
            <w:div w:id="1477600405">
              <w:marLeft w:val="0"/>
              <w:marRight w:val="0"/>
              <w:marTop w:val="0"/>
              <w:marBottom w:val="0"/>
              <w:divBdr>
                <w:top w:val="none" w:sz="0" w:space="0" w:color="auto"/>
                <w:left w:val="none" w:sz="0" w:space="0" w:color="auto"/>
                <w:bottom w:val="none" w:sz="0" w:space="0" w:color="auto"/>
                <w:right w:val="none" w:sz="0" w:space="0" w:color="auto"/>
              </w:divBdr>
              <w:divsChild>
                <w:div w:id="1908345205">
                  <w:marLeft w:val="0"/>
                  <w:marRight w:val="0"/>
                  <w:marTop w:val="0"/>
                  <w:marBottom w:val="0"/>
                  <w:divBdr>
                    <w:top w:val="none" w:sz="0" w:space="0" w:color="auto"/>
                    <w:left w:val="none" w:sz="0" w:space="0" w:color="auto"/>
                    <w:bottom w:val="none" w:sz="0" w:space="0" w:color="auto"/>
                    <w:right w:val="none" w:sz="0" w:space="0" w:color="auto"/>
                  </w:divBdr>
                </w:div>
              </w:divsChild>
            </w:div>
            <w:div w:id="752354295">
              <w:marLeft w:val="0"/>
              <w:marRight w:val="0"/>
              <w:marTop w:val="0"/>
              <w:marBottom w:val="0"/>
              <w:divBdr>
                <w:top w:val="none" w:sz="0" w:space="0" w:color="auto"/>
                <w:left w:val="none" w:sz="0" w:space="0" w:color="auto"/>
                <w:bottom w:val="none" w:sz="0" w:space="0" w:color="auto"/>
                <w:right w:val="none" w:sz="0" w:space="0" w:color="auto"/>
              </w:divBdr>
              <w:divsChild>
                <w:div w:id="9821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ane.seawell@yesnet.yk.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Seawell</dc:creator>
  <cp:keywords/>
  <dc:description/>
  <cp:lastModifiedBy>Jane Seawell</cp:lastModifiedBy>
  <cp:revision>2</cp:revision>
  <cp:lastPrinted>2021-09-27T21:26:00Z</cp:lastPrinted>
  <dcterms:created xsi:type="dcterms:W3CDTF">2021-09-27T21:51:00Z</dcterms:created>
  <dcterms:modified xsi:type="dcterms:W3CDTF">2021-09-27T21:51:00Z</dcterms:modified>
</cp:coreProperties>
</file>